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197A5F">
        <w:rPr>
          <w:b/>
          <w:sz w:val="24"/>
          <w:szCs w:val="24"/>
        </w:rPr>
        <w:t>No. 501</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197A5F">
        <w:rPr>
          <w:b/>
          <w:sz w:val="24"/>
          <w:szCs w:val="24"/>
        </w:rPr>
        <w:t>PUBLIC RECORDS</w:t>
      </w:r>
      <w:r w:rsidR="0012444B">
        <w:rPr>
          <w:b/>
          <w:sz w:val="24"/>
          <w:szCs w:val="24"/>
        </w:rPr>
        <w:t xml:space="preserve"> </w:t>
      </w:r>
      <w:r w:rsidR="00AF6AE7">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E70DB4">
        <w:rPr>
          <w:b/>
          <w:sz w:val="24"/>
          <w:szCs w:val="24"/>
        </w:rPr>
        <w:t xml:space="preserve"> </w:t>
      </w:r>
      <w:r w:rsidR="006B0AAE">
        <w:rPr>
          <w:b/>
          <w:sz w:val="24"/>
          <w:szCs w:val="24"/>
        </w:rPr>
        <w:t>10/8/13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E70DB4" w:rsidRDefault="006D5CBF" w:rsidP="00E70DB4">
      <w:pPr>
        <w:spacing w:after="0"/>
        <w:rPr>
          <w:rFonts w:ascii="Times New Roman" w:hAnsi="Times New Roman" w:cs="Times New Roman"/>
          <w:sz w:val="24"/>
          <w:szCs w:val="24"/>
        </w:rPr>
      </w:pPr>
      <w:r>
        <w:rPr>
          <w:rFonts w:ascii="Times New Roman" w:hAnsi="Times New Roman" w:cs="Times New Roman"/>
          <w:sz w:val="24"/>
          <w:szCs w:val="24"/>
        </w:rPr>
        <w:tab/>
      </w:r>
      <w:r w:rsidR="00197A5F" w:rsidRPr="00E70DB4">
        <w:rPr>
          <w:rFonts w:ascii="Times New Roman" w:hAnsi="Times New Roman" w:cs="Times New Roman"/>
          <w:sz w:val="24"/>
          <w:szCs w:val="24"/>
        </w:rPr>
        <w:t>501.  PUBLIC RECORDS</w:t>
      </w:r>
    </w:p>
    <w:p w:rsidR="00414922" w:rsidRPr="00E70DB4" w:rsidRDefault="00414922"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Board recognizes the importance of public records as the record of the school's actions and the repository of information about this school.  The public has the right to access and procure copies of public records, with certain exceptions, subject to law, Board policy and administrative regulations.</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b/>
          <w:sz w:val="24"/>
          <w:szCs w:val="24"/>
        </w:rPr>
        <w:t>Financial record</w:t>
      </w:r>
      <w:r w:rsidRPr="00E70DB4">
        <w:rPr>
          <w:rFonts w:ascii="Times New Roman" w:hAnsi="Times New Roman" w:cs="Times New Roman"/>
          <w:sz w:val="24"/>
          <w:szCs w:val="24"/>
        </w:rPr>
        <w:t xml:space="preserve"> - any account, voucher or contract dealing with the receipt or disbursement of funds or acquisition, use or disposal of services, supplies, materials, equipment or property; or the salary or other payments or expenses paid to an officer or employee, including the individual’s name and title; and a financial audit report, excluding the audit’s underlying work papers.</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b/>
          <w:sz w:val="24"/>
          <w:szCs w:val="24"/>
        </w:rPr>
        <w:t>Public record -</w:t>
      </w:r>
      <w:r w:rsidRPr="00E70DB4">
        <w:rPr>
          <w:rFonts w:ascii="Times New Roman" w:hAnsi="Times New Roman" w:cs="Times New Roman"/>
          <w:sz w:val="24"/>
          <w:szCs w:val="24"/>
        </w:rPr>
        <w:t xml:space="preserve"> a record, including a financial record, that is not protected by a defined privilege or is not exempt from being disclosed </w:t>
      </w:r>
      <w:proofErr w:type="gramStart"/>
      <w:r w:rsidRPr="00E70DB4">
        <w:rPr>
          <w:rFonts w:ascii="Times New Roman" w:hAnsi="Times New Roman" w:cs="Times New Roman"/>
          <w:sz w:val="24"/>
          <w:szCs w:val="24"/>
        </w:rPr>
        <w:t>under</w:t>
      </w:r>
      <w:proofErr w:type="gramEnd"/>
      <w:r w:rsidRPr="00E70DB4">
        <w:rPr>
          <w:rFonts w:ascii="Times New Roman" w:hAnsi="Times New Roman" w:cs="Times New Roman"/>
          <w:sz w:val="24"/>
          <w:szCs w:val="24"/>
        </w:rPr>
        <w:t xml:space="preserve"> one of the exemptions in Pennsylvania’s Right-to-Know Law or under other federal or state law or regulation, or judicial decree or order.</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b/>
          <w:sz w:val="24"/>
          <w:szCs w:val="24"/>
        </w:rPr>
        <w:t>Record -</w:t>
      </w:r>
      <w:r w:rsidRPr="00E70DB4">
        <w:rPr>
          <w:rFonts w:ascii="Times New Roman" w:hAnsi="Times New Roman" w:cs="Times New Roman"/>
          <w:sz w:val="24"/>
          <w:szCs w:val="24"/>
        </w:rPr>
        <w:t xml:space="preserve"> information, regardless of physical form or characteristics, that documents a school transaction or activity and is created, received or retained pursuant to law or in connection with a school transaction, business or activity, including: a document; paper; letter; map; book; tape; photograph; film or sound recording; information stored or maintained electronically; and a data-processed or image-processed document.</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b/>
          <w:sz w:val="24"/>
          <w:szCs w:val="24"/>
        </w:rPr>
        <w:t>Response -</w:t>
      </w:r>
      <w:r w:rsidRPr="00E70DB4">
        <w:rPr>
          <w:rFonts w:ascii="Times New Roman" w:hAnsi="Times New Roman" w:cs="Times New Roman"/>
          <w:sz w:val="24"/>
          <w:szCs w:val="24"/>
        </w:rPr>
        <w:t xml:space="preserve"> the school’s notice informing a requester of a granting of access to a record or the school’s written notice to a requester granting, denying, or partially granting and partially denying access to a requested record.</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b/>
          <w:sz w:val="24"/>
          <w:szCs w:val="24"/>
        </w:rPr>
        <w:t>Requester -</w:t>
      </w:r>
      <w:r w:rsidRPr="00E70DB4">
        <w:rPr>
          <w:rFonts w:ascii="Times New Roman" w:hAnsi="Times New Roman" w:cs="Times New Roman"/>
          <w:sz w:val="24"/>
          <w:szCs w:val="24"/>
        </w:rPr>
        <w:t xml:space="preserve"> a legal resident of the United States, or an agency, who requests access to a record.</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Board shall make the school's public records available for access and duplication to a requester, in accordance with law, Board policy and administrative regulations.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Board shall designate an Open Records Officer, who shall be responsible to:</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1.</w:t>
      </w:r>
      <w:r w:rsidR="00420178" w:rsidRPr="00E70DB4">
        <w:rPr>
          <w:rFonts w:ascii="Times New Roman" w:hAnsi="Times New Roman" w:cs="Times New Roman"/>
          <w:sz w:val="24"/>
          <w:szCs w:val="24"/>
        </w:rPr>
        <w:t xml:space="preserve">  </w:t>
      </w:r>
      <w:r w:rsidRPr="00E70DB4">
        <w:rPr>
          <w:rFonts w:ascii="Times New Roman" w:hAnsi="Times New Roman" w:cs="Times New Roman"/>
          <w:sz w:val="24"/>
          <w:szCs w:val="24"/>
        </w:rPr>
        <w:t>Receive written requests for access to records submitted to the school.</w:t>
      </w:r>
    </w:p>
    <w:p w:rsidR="00420178" w:rsidRPr="00E70DB4" w:rsidRDefault="00420178" w:rsidP="00E70DB4">
      <w:pPr>
        <w:autoSpaceDE w:val="0"/>
        <w:autoSpaceDN w:val="0"/>
        <w:adjustRightInd w:val="0"/>
        <w:spacing w:after="0" w:line="240" w:lineRule="auto"/>
        <w:ind w:firstLine="720"/>
        <w:rPr>
          <w:rFonts w:ascii="Times New Roman" w:hAnsi="Times New Roman" w:cs="Times New Roman"/>
          <w:sz w:val="24"/>
          <w:szCs w:val="24"/>
        </w:rPr>
      </w:pPr>
      <w:r w:rsidRPr="00E70DB4">
        <w:rPr>
          <w:rFonts w:ascii="Times New Roman" w:hAnsi="Times New Roman" w:cs="Times New Roman"/>
          <w:sz w:val="24"/>
          <w:szCs w:val="24"/>
        </w:rPr>
        <w:lastRenderedPageBreak/>
        <w:t>501.  PUBLIC RECORDS- pg. 2</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2.</w:t>
      </w:r>
      <w:r w:rsidR="00420178" w:rsidRPr="00E70DB4">
        <w:rPr>
          <w:rFonts w:ascii="Times New Roman" w:hAnsi="Times New Roman" w:cs="Times New Roman"/>
          <w:sz w:val="24"/>
          <w:szCs w:val="24"/>
        </w:rPr>
        <w:t xml:space="preserve">  </w:t>
      </w:r>
      <w:r w:rsidRPr="00E70DB4">
        <w:rPr>
          <w:rFonts w:ascii="Times New Roman" w:hAnsi="Times New Roman" w:cs="Times New Roman"/>
          <w:sz w:val="24"/>
          <w:szCs w:val="24"/>
        </w:rPr>
        <w:t>Review and respond to written requests in accordance with law, Board policy and</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administrative</w:t>
      </w:r>
      <w:proofErr w:type="gramEnd"/>
      <w:r w:rsidR="00197A5F" w:rsidRPr="00E70DB4">
        <w:rPr>
          <w:rFonts w:ascii="Times New Roman" w:hAnsi="Times New Roman" w:cs="Times New Roman"/>
          <w:sz w:val="24"/>
          <w:szCs w:val="24"/>
        </w:rPr>
        <w:t xml:space="preserve"> regulations.</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3.  </w:t>
      </w:r>
      <w:r w:rsidR="00197A5F" w:rsidRPr="00E70DB4">
        <w:rPr>
          <w:rFonts w:ascii="Times New Roman" w:hAnsi="Times New Roman" w:cs="Times New Roman"/>
          <w:sz w:val="24"/>
          <w:szCs w:val="24"/>
        </w:rPr>
        <w:t>Direct requests to other appropriate individuals in the school or in another agency.</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4.  </w:t>
      </w:r>
      <w:r w:rsidR="00197A5F" w:rsidRPr="00E70DB4">
        <w:rPr>
          <w:rFonts w:ascii="Times New Roman" w:hAnsi="Times New Roman" w:cs="Times New Roman"/>
          <w:sz w:val="24"/>
          <w:szCs w:val="24"/>
        </w:rPr>
        <w:t>Track the school’s progress in responding to requests.</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5.  </w:t>
      </w:r>
      <w:r w:rsidR="00197A5F" w:rsidRPr="00E70DB4">
        <w:rPr>
          <w:rFonts w:ascii="Times New Roman" w:hAnsi="Times New Roman" w:cs="Times New Roman"/>
          <w:sz w:val="24"/>
          <w:szCs w:val="24"/>
        </w:rPr>
        <w:t>Issue interim and final responses to submitted requests.</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6.  </w:t>
      </w:r>
      <w:r w:rsidR="00197A5F" w:rsidRPr="00E70DB4">
        <w:rPr>
          <w:rFonts w:ascii="Times New Roman" w:hAnsi="Times New Roman" w:cs="Times New Roman"/>
          <w:sz w:val="24"/>
          <w:szCs w:val="24"/>
        </w:rPr>
        <w:t>Maintain a log of all record requests and their disposition.</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7.  </w:t>
      </w:r>
      <w:r w:rsidR="00197A5F" w:rsidRPr="00E70DB4">
        <w:rPr>
          <w:rFonts w:ascii="Times New Roman" w:hAnsi="Times New Roman" w:cs="Times New Roman"/>
          <w:sz w:val="24"/>
          <w:szCs w:val="24"/>
        </w:rPr>
        <w:t xml:space="preserve">Ensure school </w:t>
      </w:r>
      <w:proofErr w:type="gramStart"/>
      <w:r w:rsidR="00197A5F" w:rsidRPr="00E70DB4">
        <w:rPr>
          <w:rFonts w:ascii="Times New Roman" w:hAnsi="Times New Roman" w:cs="Times New Roman"/>
          <w:sz w:val="24"/>
          <w:szCs w:val="24"/>
        </w:rPr>
        <w:t>staff are</w:t>
      </w:r>
      <w:proofErr w:type="gramEnd"/>
      <w:r w:rsidR="00197A5F" w:rsidRPr="00E70DB4">
        <w:rPr>
          <w:rFonts w:ascii="Times New Roman" w:hAnsi="Times New Roman" w:cs="Times New Roman"/>
          <w:sz w:val="24"/>
          <w:szCs w:val="24"/>
        </w:rPr>
        <w:t xml:space="preserve"> trained to perform assigned job functions relative to requests for</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access</w:t>
      </w:r>
      <w:proofErr w:type="gramEnd"/>
      <w:r w:rsidR="00197A5F" w:rsidRPr="00E70DB4">
        <w:rPr>
          <w:rFonts w:ascii="Times New Roman" w:hAnsi="Times New Roman" w:cs="Times New Roman"/>
          <w:sz w:val="24"/>
          <w:szCs w:val="24"/>
        </w:rPr>
        <w:t xml:space="preserve"> to records.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Upon receiving a request for access to a record, the Open Records Officer shall:</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1.  </w:t>
      </w:r>
      <w:r w:rsidR="00197A5F" w:rsidRPr="00E70DB4">
        <w:rPr>
          <w:rFonts w:ascii="Times New Roman" w:hAnsi="Times New Roman" w:cs="Times New Roman"/>
          <w:sz w:val="24"/>
          <w:szCs w:val="24"/>
        </w:rPr>
        <w:t>Note the date of receipt on the written request.</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2.  </w:t>
      </w:r>
      <w:r w:rsidR="00197A5F" w:rsidRPr="00E70DB4">
        <w:rPr>
          <w:rFonts w:ascii="Times New Roman" w:hAnsi="Times New Roman" w:cs="Times New Roman"/>
          <w:sz w:val="24"/>
          <w:szCs w:val="24"/>
        </w:rPr>
        <w:t>Compute and note on the written request the day on which the five-day period for response</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will</w:t>
      </w:r>
      <w:proofErr w:type="gramEnd"/>
      <w:r w:rsidR="00197A5F" w:rsidRPr="00E70DB4">
        <w:rPr>
          <w:rFonts w:ascii="Times New Roman" w:hAnsi="Times New Roman" w:cs="Times New Roman"/>
          <w:sz w:val="24"/>
          <w:szCs w:val="24"/>
        </w:rPr>
        <w:t xml:space="preserve"> expire.</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3.  </w:t>
      </w:r>
      <w:r w:rsidR="00197A5F" w:rsidRPr="00E70DB4">
        <w:rPr>
          <w:rFonts w:ascii="Times New Roman" w:hAnsi="Times New Roman" w:cs="Times New Roman"/>
          <w:sz w:val="24"/>
          <w:szCs w:val="24"/>
        </w:rPr>
        <w:t>Maintain an electronic or paper copy of the written request, including all documents</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submitted</w:t>
      </w:r>
      <w:proofErr w:type="gramEnd"/>
      <w:r w:rsidR="00197A5F" w:rsidRPr="00E70DB4">
        <w:rPr>
          <w:rFonts w:ascii="Times New Roman" w:hAnsi="Times New Roman" w:cs="Times New Roman"/>
          <w:sz w:val="24"/>
          <w:szCs w:val="24"/>
        </w:rPr>
        <w:t xml:space="preserve"> with the request, until </w:t>
      </w:r>
      <w:r w:rsidRPr="00E70DB4">
        <w:rPr>
          <w:rFonts w:ascii="Times New Roman" w:hAnsi="Times New Roman" w:cs="Times New Roman"/>
          <w:sz w:val="24"/>
          <w:szCs w:val="24"/>
        </w:rPr>
        <w:t>the request has been fulfilled.</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4.  </w:t>
      </w:r>
      <w:r w:rsidR="00197A5F" w:rsidRPr="00E70DB4">
        <w:rPr>
          <w:rFonts w:ascii="Times New Roman" w:hAnsi="Times New Roman" w:cs="Times New Roman"/>
          <w:sz w:val="24"/>
          <w:szCs w:val="24"/>
        </w:rPr>
        <w:t>If the written request is denied, maintain the written request for thirty (30) days or, if an</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appeal</w:t>
      </w:r>
      <w:proofErr w:type="gramEnd"/>
      <w:r w:rsidR="00197A5F" w:rsidRPr="00E70DB4">
        <w:rPr>
          <w:rFonts w:ascii="Times New Roman" w:hAnsi="Times New Roman" w:cs="Times New Roman"/>
          <w:sz w:val="24"/>
          <w:szCs w:val="24"/>
        </w:rPr>
        <w:t xml:space="preserve"> is filed, until a final determination is issued or the appeal is deemed denied.</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Requesters may access and procure copies of the public records of the school during the regular business hou</w:t>
      </w:r>
      <w:r w:rsidR="00420178" w:rsidRPr="00E70DB4">
        <w:rPr>
          <w:rFonts w:ascii="Times New Roman" w:hAnsi="Times New Roman" w:cs="Times New Roman"/>
          <w:sz w:val="24"/>
          <w:szCs w:val="24"/>
        </w:rPr>
        <w:t>rs of the administration office</w:t>
      </w:r>
      <w:r w:rsidRPr="00E70DB4">
        <w:rPr>
          <w:rFonts w:ascii="Times New Roman" w:hAnsi="Times New Roman" w:cs="Times New Roman"/>
          <w:sz w:val="24"/>
          <w:szCs w:val="24"/>
        </w:rPr>
        <w:t>.</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A requester’s right of access does not include the right to remove a record from the control or supervision of the Open Records Officer.</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school shall not limit the number of records requested.</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When responding to a request for access, the school is not required to create a record that does not exist nor to compile, maintain, format or organize a record in a manner which the school does not currently use.</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Information shall be made available to individuals with disabilities in an appropriate format, upon request and with sufficient advance notice.</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school shall post at the administration office and on the school’s web site</w:t>
      </w:r>
      <w:bookmarkStart w:id="0" w:name="_GoBack"/>
      <w:bookmarkEnd w:id="0"/>
      <w:r w:rsidRPr="00E70DB4">
        <w:rPr>
          <w:rFonts w:ascii="Times New Roman" w:hAnsi="Times New Roman" w:cs="Times New Roman"/>
          <w:sz w:val="24"/>
          <w:szCs w:val="24"/>
        </w:rPr>
        <w:t>, if the school maintains a web site, the following information:</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1.  </w:t>
      </w:r>
      <w:r w:rsidR="00197A5F" w:rsidRPr="00E70DB4">
        <w:rPr>
          <w:rFonts w:ascii="Times New Roman" w:hAnsi="Times New Roman" w:cs="Times New Roman"/>
          <w:sz w:val="24"/>
          <w:szCs w:val="24"/>
        </w:rPr>
        <w:t>Contact information for the Open Records Officer.</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ind w:firstLine="720"/>
        <w:rPr>
          <w:rFonts w:ascii="Times New Roman" w:hAnsi="Times New Roman" w:cs="Times New Roman"/>
          <w:sz w:val="24"/>
          <w:szCs w:val="24"/>
        </w:rPr>
      </w:pPr>
      <w:r w:rsidRPr="00E70DB4">
        <w:rPr>
          <w:rFonts w:ascii="Times New Roman" w:hAnsi="Times New Roman" w:cs="Times New Roman"/>
          <w:sz w:val="24"/>
          <w:szCs w:val="24"/>
        </w:rPr>
        <w:lastRenderedPageBreak/>
        <w:t>501.  PUBLIC RECORDS- pg. 3</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2.</w:t>
      </w:r>
      <w:r w:rsidR="00420178" w:rsidRPr="00E70DB4">
        <w:rPr>
          <w:rFonts w:ascii="Times New Roman" w:hAnsi="Times New Roman" w:cs="Times New Roman"/>
          <w:sz w:val="24"/>
          <w:szCs w:val="24"/>
        </w:rPr>
        <w:t xml:space="preserve">  </w:t>
      </w:r>
      <w:r w:rsidRPr="00E70DB4">
        <w:rPr>
          <w:rFonts w:ascii="Times New Roman" w:hAnsi="Times New Roman" w:cs="Times New Roman"/>
          <w:sz w:val="24"/>
          <w:szCs w:val="24"/>
        </w:rPr>
        <w:t>Contact information for the state’s Office of Open Records or other applicable appeals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officer</w:t>
      </w:r>
      <w:proofErr w:type="gramEnd"/>
      <w:r w:rsidR="00197A5F" w:rsidRPr="00E70DB4">
        <w:rPr>
          <w:rFonts w:ascii="Times New Roman" w:hAnsi="Times New Roman" w:cs="Times New Roman"/>
          <w:sz w:val="24"/>
          <w:szCs w:val="24"/>
        </w:rPr>
        <w:t>.</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3.  </w:t>
      </w:r>
      <w:r w:rsidR="00197A5F" w:rsidRPr="00E70DB4">
        <w:rPr>
          <w:rFonts w:ascii="Times New Roman" w:hAnsi="Times New Roman" w:cs="Times New Roman"/>
          <w:sz w:val="24"/>
          <w:szCs w:val="24"/>
        </w:rPr>
        <w:t>The form to be used to file a request, with a notation that the state Office of Open Records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form</w:t>
      </w:r>
      <w:proofErr w:type="gramEnd"/>
      <w:r w:rsidR="00197A5F" w:rsidRPr="00E70DB4">
        <w:rPr>
          <w:rFonts w:ascii="Times New Roman" w:hAnsi="Times New Roman" w:cs="Times New Roman"/>
          <w:sz w:val="24"/>
          <w:szCs w:val="24"/>
        </w:rPr>
        <w:t xml:space="preserve"> may also be used if the school decides to create its own form.</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4.  </w:t>
      </w:r>
      <w:r w:rsidR="00197A5F" w:rsidRPr="00E70DB4">
        <w:rPr>
          <w:rFonts w:ascii="Times New Roman" w:hAnsi="Times New Roman" w:cs="Times New Roman"/>
          <w:sz w:val="24"/>
          <w:szCs w:val="24"/>
        </w:rPr>
        <w:t>Board policy, administrative regulations and procedures governing requests for access to the</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w:t>
      </w:r>
      <w:proofErr w:type="gramStart"/>
      <w:r w:rsidR="00197A5F" w:rsidRPr="00E70DB4">
        <w:rPr>
          <w:rFonts w:ascii="Times New Roman" w:hAnsi="Times New Roman" w:cs="Times New Roman"/>
          <w:sz w:val="24"/>
          <w:szCs w:val="24"/>
        </w:rPr>
        <w:t>school’s</w:t>
      </w:r>
      <w:proofErr w:type="gramEnd"/>
      <w:r w:rsidR="00197A5F" w:rsidRPr="00E70DB4">
        <w:rPr>
          <w:rFonts w:ascii="Times New Roman" w:hAnsi="Times New Roman" w:cs="Times New Roman"/>
          <w:sz w:val="24"/>
          <w:szCs w:val="24"/>
        </w:rPr>
        <w:t xml:space="preserve"> public records.</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u w:val="single"/>
        </w:rPr>
      </w:pPr>
      <w:r w:rsidRPr="00E70DB4">
        <w:rPr>
          <w:rFonts w:ascii="Times New Roman" w:hAnsi="Times New Roman" w:cs="Times New Roman"/>
          <w:sz w:val="24"/>
          <w:szCs w:val="24"/>
          <w:u w:val="single"/>
        </w:rPr>
        <w:t xml:space="preserve">Request </w:t>
      </w:r>
      <w:proofErr w:type="gramStart"/>
      <w:r w:rsidRPr="00E70DB4">
        <w:rPr>
          <w:rFonts w:ascii="Times New Roman" w:hAnsi="Times New Roman" w:cs="Times New Roman"/>
          <w:sz w:val="24"/>
          <w:szCs w:val="24"/>
          <w:u w:val="single"/>
        </w:rPr>
        <w:t>For</w:t>
      </w:r>
      <w:proofErr w:type="gramEnd"/>
      <w:r w:rsidRPr="00E70DB4">
        <w:rPr>
          <w:rFonts w:ascii="Times New Roman" w:hAnsi="Times New Roman" w:cs="Times New Roman"/>
          <w:sz w:val="24"/>
          <w:szCs w:val="24"/>
          <w:u w:val="single"/>
        </w:rPr>
        <w:t xml:space="preserve"> Access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A written request for access to a public record shall be submitted on the required form(s) and addressed to the Open Records Officer.</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Written requests may be submitted to the school in person, by mail, to a designated facsimile machine, and to a designated e-mail address.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420178"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Each request must include the following information</w:t>
      </w:r>
      <w:r w:rsidR="00420178" w:rsidRPr="00E70DB4">
        <w:rPr>
          <w:rFonts w:ascii="Times New Roman" w:hAnsi="Times New Roman" w:cs="Times New Roman"/>
          <w:sz w:val="24"/>
          <w:szCs w:val="24"/>
        </w:rPr>
        <w:t>:</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1.  </w:t>
      </w:r>
      <w:r w:rsidR="00197A5F" w:rsidRPr="00E70DB4">
        <w:rPr>
          <w:rFonts w:ascii="Times New Roman" w:hAnsi="Times New Roman" w:cs="Times New Roman"/>
          <w:sz w:val="24"/>
          <w:szCs w:val="24"/>
        </w:rPr>
        <w:t>Identification or description of the requested record, in sufficient detail.</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2.  </w:t>
      </w:r>
      <w:r w:rsidR="00197A5F" w:rsidRPr="00E70DB4">
        <w:rPr>
          <w:rFonts w:ascii="Times New Roman" w:hAnsi="Times New Roman" w:cs="Times New Roman"/>
          <w:sz w:val="24"/>
          <w:szCs w:val="24"/>
        </w:rPr>
        <w:t>Medium in which the record is requested.</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3.  </w:t>
      </w:r>
      <w:r w:rsidR="00197A5F" w:rsidRPr="00E70DB4">
        <w:rPr>
          <w:rFonts w:ascii="Times New Roman" w:hAnsi="Times New Roman" w:cs="Times New Roman"/>
          <w:sz w:val="24"/>
          <w:szCs w:val="24"/>
        </w:rPr>
        <w:t>Name and address of the individual to receive the school's response.</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school shall not require an explanation of the reason for the request or the intended use of the requested record, unless otherwise required by law.</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u w:val="single"/>
        </w:rPr>
      </w:pPr>
      <w:r w:rsidRPr="00E70DB4">
        <w:rPr>
          <w:rFonts w:ascii="Times New Roman" w:hAnsi="Times New Roman" w:cs="Times New Roman"/>
          <w:sz w:val="24"/>
          <w:szCs w:val="24"/>
          <w:u w:val="single"/>
        </w:rPr>
        <w:t>Fees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Except for the duplication fee established by the state, the Board shall approve a list of reasonable fees relative to requests for public records. </w:t>
      </w:r>
      <w:r w:rsidR="00420178" w:rsidRPr="00E70DB4">
        <w:rPr>
          <w:rFonts w:ascii="Times New Roman" w:hAnsi="Times New Roman" w:cs="Times New Roman"/>
          <w:sz w:val="24"/>
          <w:szCs w:val="24"/>
        </w:rPr>
        <w:t xml:space="preserve"> </w:t>
      </w:r>
      <w:r w:rsidRPr="00E70DB4">
        <w:rPr>
          <w:rFonts w:ascii="Times New Roman" w:hAnsi="Times New Roman" w:cs="Times New Roman"/>
          <w:sz w:val="24"/>
          <w:szCs w:val="24"/>
        </w:rPr>
        <w:t>The school shall maintain a list of applicable fees and disseminate the list to requesters.</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No fee may be imposed for review of a record to determine whether the record is subject to access under law.</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Prior to granting access, the school may require prepayment of estimated fees when the fees required to fulfill the request are expected to exceed $100.</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The </w:t>
      </w:r>
      <w:r w:rsidR="00197A5F" w:rsidRPr="00E70DB4">
        <w:rPr>
          <w:rFonts w:ascii="Times New Roman" w:hAnsi="Times New Roman" w:cs="Times New Roman"/>
          <w:sz w:val="24"/>
          <w:szCs w:val="24"/>
        </w:rPr>
        <w:t>Board may waive duplication fees when the requester duplicates the record or the Principal/CEO deems it is in the public interest to do so.</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u w:val="single"/>
        </w:rPr>
      </w:pPr>
      <w:r w:rsidRPr="00E70DB4">
        <w:rPr>
          <w:rFonts w:ascii="Times New Roman" w:hAnsi="Times New Roman" w:cs="Times New Roman"/>
          <w:sz w:val="24"/>
          <w:szCs w:val="24"/>
          <w:u w:val="single"/>
        </w:rPr>
        <w:t xml:space="preserve">Response </w:t>
      </w:r>
      <w:proofErr w:type="gramStart"/>
      <w:r w:rsidRPr="00E70DB4">
        <w:rPr>
          <w:rFonts w:ascii="Times New Roman" w:hAnsi="Times New Roman" w:cs="Times New Roman"/>
          <w:sz w:val="24"/>
          <w:szCs w:val="24"/>
          <w:u w:val="single"/>
        </w:rPr>
        <w:t>To</w:t>
      </w:r>
      <w:proofErr w:type="gramEnd"/>
      <w:r w:rsidRPr="00E70DB4">
        <w:rPr>
          <w:rFonts w:ascii="Times New Roman" w:hAnsi="Times New Roman" w:cs="Times New Roman"/>
          <w:sz w:val="24"/>
          <w:szCs w:val="24"/>
          <w:u w:val="single"/>
        </w:rPr>
        <w:t xml:space="preserve"> Request</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School employees shall be directed to immediately forward requests for access to public records to the Open Records Officer.</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420178" w:rsidRPr="00E70DB4" w:rsidRDefault="00420178" w:rsidP="00E70DB4">
      <w:pPr>
        <w:autoSpaceDE w:val="0"/>
        <w:autoSpaceDN w:val="0"/>
        <w:adjustRightInd w:val="0"/>
        <w:spacing w:after="0" w:line="240" w:lineRule="auto"/>
        <w:ind w:firstLine="720"/>
        <w:rPr>
          <w:rFonts w:ascii="Times New Roman" w:hAnsi="Times New Roman" w:cs="Times New Roman"/>
          <w:sz w:val="24"/>
          <w:szCs w:val="24"/>
        </w:rPr>
      </w:pPr>
      <w:r w:rsidRPr="00E70DB4">
        <w:rPr>
          <w:rFonts w:ascii="Times New Roman" w:hAnsi="Times New Roman" w:cs="Times New Roman"/>
          <w:sz w:val="24"/>
          <w:szCs w:val="24"/>
        </w:rPr>
        <w:lastRenderedPageBreak/>
        <w:t>501.  PUBLIC RECORDS- pg. 4</w:t>
      </w:r>
    </w:p>
    <w:p w:rsidR="00420178" w:rsidRPr="00E70DB4" w:rsidRDefault="00420178"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Upon receipt of a written request for access to a record, the Open Records Officer shall determine if the requested record is a public record and if the school has possession, custody or control of that record.</w:t>
      </w:r>
    </w:p>
    <w:p w:rsidR="00197A5F" w:rsidRPr="00E70DB4" w:rsidRDefault="00420178"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Open Records Officer shall respond as promptly as possible under the existing circumstances, and the initial response time shall not exceed five (5) business days from the date the written request is received by the Open Records Officer.</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initial response shall grant access to the requested record; deny access to the requested record; partially grant and partially deny access to the requested record; notify the requester of the need for an extension of time to fully respond; or request more detail from the requester to clearly identify the requested material.</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If the school fails to respond to a request within five (5) business days of receipt, the request for access shall be deemed denied.</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u w:val="single"/>
        </w:rPr>
      </w:pPr>
      <w:r w:rsidRPr="00E70DB4">
        <w:rPr>
          <w:rFonts w:ascii="Times New Roman" w:hAnsi="Times New Roman" w:cs="Times New Roman"/>
          <w:sz w:val="24"/>
          <w:szCs w:val="24"/>
          <w:u w:val="single"/>
        </w:rPr>
        <w:t xml:space="preserve">Extension </w:t>
      </w:r>
      <w:proofErr w:type="gramStart"/>
      <w:r w:rsidRPr="00E70DB4">
        <w:rPr>
          <w:rFonts w:ascii="Times New Roman" w:hAnsi="Times New Roman" w:cs="Times New Roman"/>
          <w:sz w:val="24"/>
          <w:szCs w:val="24"/>
          <w:u w:val="single"/>
        </w:rPr>
        <w:t>Of</w:t>
      </w:r>
      <w:proofErr w:type="gramEnd"/>
      <w:r w:rsidRPr="00E70DB4">
        <w:rPr>
          <w:rFonts w:ascii="Times New Roman" w:hAnsi="Times New Roman" w:cs="Times New Roman"/>
          <w:sz w:val="24"/>
          <w:szCs w:val="24"/>
          <w:u w:val="single"/>
        </w:rPr>
        <w:t xml:space="preserve"> Time</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If the Open Records Officer determines that an extension of time is required to respond to a request, in accordance with the factors stated in law, written notice shall be sent within five (5) business days of receipt of request.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The notice shall indicate that the request for access is being reviewed, the reason that the review requires an extension, a reasonable date when the response is expected, and an estimate of applicable fees owed when the record becomes available.</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Up to a thirty (30) day extension for one (1) of the listed reasons does not require the consent of the requester.</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 xml:space="preserve"> If the response is not given by the specified date, it shall be deemed denied on the day following that date.</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A requester may consent in writing to an extension that exceeds thirty (30) days, in which case the request shall be deemed denied on the day following the date specified in the notice if the Open Records Officer has not provided a response by that date.</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u w:val="single"/>
        </w:rPr>
      </w:pPr>
      <w:r w:rsidRPr="00E70DB4">
        <w:rPr>
          <w:rFonts w:ascii="Times New Roman" w:hAnsi="Times New Roman" w:cs="Times New Roman"/>
          <w:sz w:val="24"/>
          <w:szCs w:val="24"/>
          <w:u w:val="single"/>
        </w:rPr>
        <w:t>Granting Of Request</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If the Open Records Officer determines that the request will be granted, the response shall inform the requester that access is granted and either include information on the regular business hours of the administration office, provide electronic access, or state where the requester may go to inspect the records or information electronically at a publically accessible site.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The response shall include a copy of the fee schedule in effect, a statement that prepayment of fees is required in a specified amount if access to the records will cost in excess of $100, and the medium in which the records will be provided.</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A public record shall be provided to the requester in the medium requested if it exists in that form; otherwise, it shall be provided in its existing medium.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However, the school is not required to permit use of its computers.</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B93BE4"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The Open Records Officer may respond to a records request by notifying the requester that the record is available through publicly accessible electronic means or that the school shall provide </w:t>
      </w:r>
    </w:p>
    <w:p w:rsidR="00B93BE4" w:rsidRPr="00E70DB4" w:rsidRDefault="00B93BE4" w:rsidP="00E70DB4">
      <w:pPr>
        <w:autoSpaceDE w:val="0"/>
        <w:autoSpaceDN w:val="0"/>
        <w:adjustRightInd w:val="0"/>
        <w:spacing w:after="0" w:line="240" w:lineRule="auto"/>
        <w:ind w:firstLine="720"/>
        <w:rPr>
          <w:rFonts w:ascii="Times New Roman" w:hAnsi="Times New Roman" w:cs="Times New Roman"/>
          <w:sz w:val="24"/>
          <w:szCs w:val="24"/>
        </w:rPr>
      </w:pPr>
      <w:r w:rsidRPr="00E70DB4">
        <w:rPr>
          <w:rFonts w:ascii="Times New Roman" w:hAnsi="Times New Roman" w:cs="Times New Roman"/>
          <w:sz w:val="24"/>
          <w:szCs w:val="24"/>
        </w:rPr>
        <w:lastRenderedPageBreak/>
        <w:t>501.  PUBLIC RECORDS- pg. 5</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proofErr w:type="gramStart"/>
      <w:r w:rsidRPr="00E70DB4">
        <w:rPr>
          <w:rFonts w:ascii="Times New Roman" w:hAnsi="Times New Roman" w:cs="Times New Roman"/>
          <w:sz w:val="24"/>
          <w:szCs w:val="24"/>
        </w:rPr>
        <w:t>access</w:t>
      </w:r>
      <w:proofErr w:type="gramEnd"/>
      <w:r w:rsidRPr="00E70DB4">
        <w:rPr>
          <w:rFonts w:ascii="Times New Roman" w:hAnsi="Times New Roman" w:cs="Times New Roman"/>
          <w:sz w:val="24"/>
          <w:szCs w:val="24"/>
        </w:rPr>
        <w:t xml:space="preserve"> to inspect the record electronically.</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 xml:space="preserve"> If the requester, within thirty (30) days following receipt of the school’s notice, submits a written request to have the record converted to paper, the school shall provide access in printed form within five (5) days of receipt of the re</w:t>
      </w:r>
      <w:r w:rsidR="00B93BE4" w:rsidRPr="00E70DB4">
        <w:rPr>
          <w:rFonts w:ascii="Times New Roman" w:hAnsi="Times New Roman" w:cs="Times New Roman"/>
          <w:sz w:val="24"/>
          <w:szCs w:val="24"/>
        </w:rPr>
        <w:t>quest for conversion to paper.</w:t>
      </w:r>
      <w:r w:rsidR="00B93BE4" w:rsidRPr="00E70DB4">
        <w:rPr>
          <w:rFonts w:ascii="Times New Roman" w:hAnsi="Times New Roman" w:cs="Times New Roman"/>
          <w:sz w:val="24"/>
          <w:szCs w:val="24"/>
        </w:rPr>
        <w:cr/>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A public record that the school does not possess but is possessed by a third party with whom the school has contracted to perform a governmental function and which directly relates to that governmental function shall be considered a public record of the school.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When the school contracts with such a third party, the school shall require the contractor to agree in writing to comply with requests for such records and to provide the school with the requested record in a timely manner to allow the school to comply with law.</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If the Open Records Officer determines that a public record contains information both subject to and not subject to access, the Open Records Officer shall grant access to the information subject to access and deny access to the information not subject to access.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 xml:space="preserve">The Open Records Officer shall redact from the record the information that is not subject to access.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The Open Records Officer shall not deny access to a record if information is able to be redacted.</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If the Open Records Officer responds to a requester that a copy of the requested record is available for delivery at the administration office and the requester does not retrieve the record within sixty (60) days of the school’s response, the school shall dispose of the copy and retain any fees paid to date.</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u w:val="single"/>
        </w:rPr>
      </w:pPr>
      <w:r w:rsidRPr="00E70DB4">
        <w:rPr>
          <w:rFonts w:ascii="Times New Roman" w:hAnsi="Times New Roman" w:cs="Times New Roman"/>
          <w:sz w:val="24"/>
          <w:szCs w:val="24"/>
          <w:u w:val="single"/>
        </w:rPr>
        <w:t xml:space="preserve">Notification </w:t>
      </w:r>
      <w:proofErr w:type="gramStart"/>
      <w:r w:rsidRPr="00E70DB4">
        <w:rPr>
          <w:rFonts w:ascii="Times New Roman" w:hAnsi="Times New Roman" w:cs="Times New Roman"/>
          <w:sz w:val="24"/>
          <w:szCs w:val="24"/>
          <w:u w:val="single"/>
        </w:rPr>
        <w:t>To</w:t>
      </w:r>
      <w:proofErr w:type="gramEnd"/>
      <w:r w:rsidRPr="00E70DB4">
        <w:rPr>
          <w:rFonts w:ascii="Times New Roman" w:hAnsi="Times New Roman" w:cs="Times New Roman"/>
          <w:sz w:val="24"/>
          <w:szCs w:val="24"/>
          <w:u w:val="single"/>
        </w:rPr>
        <w:t xml:space="preserve"> Third Parties</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When the school produces a record that is not a public record in response to a request, the Open Records Officer shall notify any third party that provided the record to the school, the person that is the subject of the record, and the requester.</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Open Records Officer shall notify a third party of a record request if the requested record contains a trade secret or confidential proprietary information, in accordance with law and administrative regulations.</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u w:val="single"/>
        </w:rPr>
      </w:pPr>
      <w:r w:rsidRPr="00E70DB4">
        <w:rPr>
          <w:rFonts w:ascii="Times New Roman" w:hAnsi="Times New Roman" w:cs="Times New Roman"/>
          <w:sz w:val="24"/>
          <w:szCs w:val="24"/>
          <w:u w:val="single"/>
        </w:rPr>
        <w:t xml:space="preserve">Denial </w:t>
      </w:r>
      <w:proofErr w:type="gramStart"/>
      <w:r w:rsidRPr="00E70DB4">
        <w:rPr>
          <w:rFonts w:ascii="Times New Roman" w:hAnsi="Times New Roman" w:cs="Times New Roman"/>
          <w:sz w:val="24"/>
          <w:szCs w:val="24"/>
          <w:u w:val="single"/>
        </w:rPr>
        <w:t>Of</w:t>
      </w:r>
      <w:proofErr w:type="gramEnd"/>
      <w:r w:rsidRPr="00E70DB4">
        <w:rPr>
          <w:rFonts w:ascii="Times New Roman" w:hAnsi="Times New Roman" w:cs="Times New Roman"/>
          <w:sz w:val="24"/>
          <w:szCs w:val="24"/>
          <w:u w:val="single"/>
        </w:rPr>
        <w:t xml:space="preserve"> Request</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If the Open Records Officer denies a request for access to a record, whether in whole or in part, a written response shall be sent within five (5) business days of receipt of the request.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The response denying the request shall include the following:</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1.  </w:t>
      </w:r>
      <w:r w:rsidR="00197A5F" w:rsidRPr="00E70DB4">
        <w:rPr>
          <w:rFonts w:ascii="Times New Roman" w:hAnsi="Times New Roman" w:cs="Times New Roman"/>
          <w:sz w:val="24"/>
          <w:szCs w:val="24"/>
        </w:rPr>
        <w:t>Description of the record requested.</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2.  </w:t>
      </w:r>
      <w:r w:rsidR="00197A5F" w:rsidRPr="00E70DB4">
        <w:rPr>
          <w:rFonts w:ascii="Times New Roman" w:hAnsi="Times New Roman" w:cs="Times New Roman"/>
          <w:sz w:val="24"/>
          <w:szCs w:val="24"/>
        </w:rPr>
        <w:t>Specific reasons for denial, including a citation of supporting legal authority.</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3.  </w:t>
      </w:r>
      <w:r w:rsidR="00197A5F" w:rsidRPr="00E70DB4">
        <w:rPr>
          <w:rFonts w:ascii="Times New Roman" w:hAnsi="Times New Roman" w:cs="Times New Roman"/>
          <w:sz w:val="24"/>
          <w:szCs w:val="24"/>
        </w:rPr>
        <w:t>Name, title, business address, business telephone number, and signature of the Open Records</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r w:rsidR="00197A5F" w:rsidRPr="00E70DB4">
        <w:rPr>
          <w:rFonts w:ascii="Times New Roman" w:hAnsi="Times New Roman" w:cs="Times New Roman"/>
          <w:sz w:val="24"/>
          <w:szCs w:val="24"/>
        </w:rPr>
        <w:t xml:space="preserve"> Officer on whose authority the denial is issued.</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4.  </w:t>
      </w:r>
      <w:r w:rsidR="00197A5F" w:rsidRPr="00E70DB4">
        <w:rPr>
          <w:rFonts w:ascii="Times New Roman" w:hAnsi="Times New Roman" w:cs="Times New Roman"/>
          <w:sz w:val="24"/>
          <w:szCs w:val="24"/>
        </w:rPr>
        <w:t>Date of the response.</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B93BE4" w:rsidRPr="00E70DB4" w:rsidRDefault="00B93BE4" w:rsidP="00E70DB4">
      <w:pPr>
        <w:autoSpaceDE w:val="0"/>
        <w:autoSpaceDN w:val="0"/>
        <w:adjustRightInd w:val="0"/>
        <w:spacing w:after="0" w:line="240" w:lineRule="auto"/>
        <w:ind w:firstLine="720"/>
        <w:rPr>
          <w:rFonts w:ascii="Times New Roman" w:hAnsi="Times New Roman" w:cs="Times New Roman"/>
          <w:sz w:val="24"/>
          <w:szCs w:val="24"/>
        </w:rPr>
      </w:pPr>
      <w:r w:rsidRPr="00E70DB4">
        <w:rPr>
          <w:rFonts w:ascii="Times New Roman" w:hAnsi="Times New Roman" w:cs="Times New Roman"/>
          <w:sz w:val="24"/>
          <w:szCs w:val="24"/>
        </w:rPr>
        <w:lastRenderedPageBreak/>
        <w:t>501.  PUBLIC RECORDS- pg. 6</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5.  </w:t>
      </w:r>
      <w:r w:rsidR="00197A5F" w:rsidRPr="00E70DB4">
        <w:rPr>
          <w:rFonts w:ascii="Times New Roman" w:hAnsi="Times New Roman" w:cs="Times New Roman"/>
          <w:sz w:val="24"/>
          <w:szCs w:val="24"/>
        </w:rPr>
        <w:t>Procedure for the requester to appeal a denial of access.</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The Open Records Officer may deny a request for access to a record if the requester has made repeated requests for that same record and the repeated requests have placed an unreasonable burden on the school.</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The Open Records Officer may deny a request for access to a record when timely access is not possible due to a disaster, or when access may cause physical damage or irreparable harm to the record. </w:t>
      </w:r>
      <w:r w:rsidR="00B93BE4" w:rsidRPr="00E70DB4">
        <w:rPr>
          <w:rFonts w:ascii="Times New Roman" w:hAnsi="Times New Roman" w:cs="Times New Roman"/>
          <w:sz w:val="24"/>
          <w:szCs w:val="24"/>
        </w:rPr>
        <w:t xml:space="preserve"> </w:t>
      </w:r>
      <w:r w:rsidRPr="00E70DB4">
        <w:rPr>
          <w:rFonts w:ascii="Times New Roman" w:hAnsi="Times New Roman" w:cs="Times New Roman"/>
          <w:sz w:val="24"/>
          <w:szCs w:val="24"/>
        </w:rPr>
        <w:t>To the extent possible, a record’s contents shall be made accessible even when the record is physically unavailable.</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Information that is not subject to access and is redacted from a public record shall be deemed a denial.</w:t>
      </w:r>
    </w:p>
    <w:p w:rsidR="00197A5F" w:rsidRPr="00E70DB4" w:rsidRDefault="00B93BE4"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If a written request for access to a record is denied or deemed denied, the requester may file an appeal with the state’s Office of Open Records within fifteen (15) business days of the mailing date of the Open Records Officer’s response or deemed denial.</w:t>
      </w:r>
      <w:r w:rsidRPr="00E70DB4">
        <w:rPr>
          <w:rFonts w:ascii="Times New Roman" w:hAnsi="Times New Roman" w:cs="Times New Roman"/>
          <w:sz w:val="24"/>
          <w:szCs w:val="24"/>
        </w:rPr>
        <w:cr/>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References:</w:t>
      </w:r>
    </w:p>
    <w:p w:rsidR="00B93BE4" w:rsidRPr="00E70DB4" w:rsidRDefault="00B93BE4" w:rsidP="00E70DB4">
      <w:pPr>
        <w:autoSpaceDE w:val="0"/>
        <w:autoSpaceDN w:val="0"/>
        <w:adjustRightInd w:val="0"/>
        <w:spacing w:after="0" w:line="240" w:lineRule="auto"/>
        <w:rPr>
          <w:rFonts w:ascii="Times New Roman" w:hAnsi="Times New Roman" w:cs="Times New Roman"/>
          <w:sz w:val="24"/>
          <w:szCs w:val="24"/>
        </w:rPr>
      </w:pP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School Code – 24 P.S. Sec. 408, 518</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Right-to-Know Law – </w:t>
      </w:r>
      <w:proofErr w:type="gramStart"/>
      <w:r w:rsidRPr="00E70DB4">
        <w:rPr>
          <w:rFonts w:ascii="Times New Roman" w:hAnsi="Times New Roman" w:cs="Times New Roman"/>
          <w:sz w:val="24"/>
          <w:szCs w:val="24"/>
        </w:rPr>
        <w:t>65 P.S. Sec. 67.101 et seq.</w:t>
      </w:r>
      <w:proofErr w:type="gramEnd"/>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Americans </w:t>
      </w:r>
      <w:proofErr w:type="gramStart"/>
      <w:r w:rsidRPr="00E70DB4">
        <w:rPr>
          <w:rFonts w:ascii="Times New Roman" w:hAnsi="Times New Roman" w:cs="Times New Roman"/>
          <w:sz w:val="24"/>
          <w:szCs w:val="24"/>
        </w:rPr>
        <w:t>With</w:t>
      </w:r>
      <w:proofErr w:type="gramEnd"/>
      <w:r w:rsidRPr="00E70DB4">
        <w:rPr>
          <w:rFonts w:ascii="Times New Roman" w:hAnsi="Times New Roman" w:cs="Times New Roman"/>
          <w:sz w:val="24"/>
          <w:szCs w:val="24"/>
        </w:rPr>
        <w:t xml:space="preserve"> Disabilities Act – 42 U.S.C. Sec. 12101 et seq.</w:t>
      </w:r>
    </w:p>
    <w:p w:rsidR="00B82E48"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Accessibility to Communications, Title 28, Code of Federal Regulations – 28 CFR Sec. 35.160,</w:t>
      </w:r>
    </w:p>
    <w:p w:rsidR="00197A5F" w:rsidRPr="00E70DB4" w:rsidRDefault="00197A5F" w:rsidP="00E70DB4">
      <w:pPr>
        <w:autoSpaceDE w:val="0"/>
        <w:autoSpaceDN w:val="0"/>
        <w:adjustRightInd w:val="0"/>
        <w:spacing w:after="0" w:line="240" w:lineRule="auto"/>
        <w:rPr>
          <w:rFonts w:ascii="Times New Roman" w:hAnsi="Times New Roman" w:cs="Times New Roman"/>
          <w:sz w:val="24"/>
          <w:szCs w:val="24"/>
        </w:rPr>
      </w:pPr>
      <w:r w:rsidRPr="00E70DB4">
        <w:rPr>
          <w:rFonts w:ascii="Times New Roman" w:hAnsi="Times New Roman" w:cs="Times New Roman"/>
          <w:sz w:val="24"/>
          <w:szCs w:val="24"/>
        </w:rPr>
        <w:t xml:space="preserve"> 35.164</w:t>
      </w:r>
    </w:p>
    <w:p w:rsidR="002C3623" w:rsidRPr="00E70DB4" w:rsidRDefault="002C3623" w:rsidP="00E70DB4">
      <w:pPr>
        <w:autoSpaceDE w:val="0"/>
        <w:autoSpaceDN w:val="0"/>
        <w:adjustRightInd w:val="0"/>
        <w:spacing w:after="0" w:line="240" w:lineRule="auto"/>
        <w:rPr>
          <w:rFonts w:ascii="Times New Roman" w:hAnsi="Times New Roman" w:cs="Times New Roman"/>
          <w:sz w:val="24"/>
          <w:szCs w:val="24"/>
        </w:rPr>
      </w:pPr>
    </w:p>
    <w:sectPr w:rsidR="002C3623" w:rsidRPr="00E70DB4"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5"/>
  </w:num>
  <w:num w:numId="2">
    <w:abstractNumId w:val="4"/>
  </w:num>
  <w:num w:numId="3">
    <w:abstractNumId w:val="14"/>
  </w:num>
  <w:num w:numId="4">
    <w:abstractNumId w:val="9"/>
  </w:num>
  <w:num w:numId="5">
    <w:abstractNumId w:val="10"/>
  </w:num>
  <w:num w:numId="6">
    <w:abstractNumId w:val="11"/>
  </w:num>
  <w:num w:numId="7">
    <w:abstractNumId w:val="20"/>
  </w:num>
  <w:num w:numId="8">
    <w:abstractNumId w:val="16"/>
  </w:num>
  <w:num w:numId="9">
    <w:abstractNumId w:val="21"/>
  </w:num>
  <w:num w:numId="10">
    <w:abstractNumId w:val="17"/>
  </w:num>
  <w:num w:numId="11">
    <w:abstractNumId w:val="2"/>
  </w:num>
  <w:num w:numId="12">
    <w:abstractNumId w:val="0"/>
  </w:num>
  <w:num w:numId="13">
    <w:abstractNumId w:val="25"/>
  </w:num>
  <w:num w:numId="14">
    <w:abstractNumId w:val="1"/>
  </w:num>
  <w:num w:numId="15">
    <w:abstractNumId w:val="18"/>
  </w:num>
  <w:num w:numId="16">
    <w:abstractNumId w:val="7"/>
  </w:num>
  <w:num w:numId="17">
    <w:abstractNumId w:val="5"/>
  </w:num>
  <w:num w:numId="18">
    <w:abstractNumId w:val="19"/>
  </w:num>
  <w:num w:numId="19">
    <w:abstractNumId w:val="26"/>
  </w:num>
  <w:num w:numId="20">
    <w:abstractNumId w:val="12"/>
  </w:num>
  <w:num w:numId="21">
    <w:abstractNumId w:val="6"/>
  </w:num>
  <w:num w:numId="22">
    <w:abstractNumId w:val="24"/>
  </w:num>
  <w:num w:numId="23">
    <w:abstractNumId w:val="23"/>
  </w:num>
  <w:num w:numId="24">
    <w:abstractNumId w:val="13"/>
  </w:num>
  <w:num w:numId="25">
    <w:abstractNumId w:val="3"/>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202FE7"/>
    <w:rsid w:val="002045D4"/>
    <w:rsid w:val="00223150"/>
    <w:rsid w:val="00231CEC"/>
    <w:rsid w:val="002510DF"/>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401BF9"/>
    <w:rsid w:val="00414922"/>
    <w:rsid w:val="00414D5B"/>
    <w:rsid w:val="00420178"/>
    <w:rsid w:val="004310E1"/>
    <w:rsid w:val="00435245"/>
    <w:rsid w:val="004837EE"/>
    <w:rsid w:val="0048429D"/>
    <w:rsid w:val="00487739"/>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229A"/>
    <w:rsid w:val="00692B4F"/>
    <w:rsid w:val="00695865"/>
    <w:rsid w:val="006A1041"/>
    <w:rsid w:val="006B0AAE"/>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C1028"/>
    <w:rsid w:val="008C2CFB"/>
    <w:rsid w:val="008D2C17"/>
    <w:rsid w:val="00920517"/>
    <w:rsid w:val="009423A5"/>
    <w:rsid w:val="00944B4C"/>
    <w:rsid w:val="0095049A"/>
    <w:rsid w:val="00951D62"/>
    <w:rsid w:val="00956888"/>
    <w:rsid w:val="0098062B"/>
    <w:rsid w:val="00994442"/>
    <w:rsid w:val="009A3482"/>
    <w:rsid w:val="009A4BAB"/>
    <w:rsid w:val="009C1A92"/>
    <w:rsid w:val="00A00CD2"/>
    <w:rsid w:val="00A032C9"/>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2E48"/>
    <w:rsid w:val="00B86979"/>
    <w:rsid w:val="00B93BE4"/>
    <w:rsid w:val="00BA4F76"/>
    <w:rsid w:val="00BB4136"/>
    <w:rsid w:val="00BC6A44"/>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2990"/>
    <w:rsid w:val="00E063AE"/>
    <w:rsid w:val="00E06F72"/>
    <w:rsid w:val="00E072E4"/>
    <w:rsid w:val="00E37BEA"/>
    <w:rsid w:val="00E44797"/>
    <w:rsid w:val="00E70DB4"/>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70DB4"/>
    <w:rPr>
      <w:sz w:val="16"/>
      <w:szCs w:val="16"/>
    </w:rPr>
  </w:style>
  <w:style w:type="paragraph" w:styleId="CommentText">
    <w:name w:val="annotation text"/>
    <w:basedOn w:val="Normal"/>
    <w:link w:val="CommentTextChar"/>
    <w:uiPriority w:val="99"/>
    <w:semiHidden/>
    <w:unhideWhenUsed/>
    <w:rsid w:val="00E70DB4"/>
    <w:pPr>
      <w:spacing w:line="240" w:lineRule="auto"/>
    </w:pPr>
    <w:rPr>
      <w:sz w:val="20"/>
      <w:szCs w:val="20"/>
    </w:rPr>
  </w:style>
  <w:style w:type="character" w:customStyle="1" w:styleId="CommentTextChar">
    <w:name w:val="Comment Text Char"/>
    <w:basedOn w:val="DefaultParagraphFont"/>
    <w:link w:val="CommentText"/>
    <w:uiPriority w:val="99"/>
    <w:semiHidden/>
    <w:rsid w:val="00E70DB4"/>
    <w:rPr>
      <w:sz w:val="20"/>
      <w:szCs w:val="20"/>
    </w:rPr>
  </w:style>
  <w:style w:type="paragraph" w:styleId="CommentSubject">
    <w:name w:val="annotation subject"/>
    <w:basedOn w:val="CommentText"/>
    <w:next w:val="CommentText"/>
    <w:link w:val="CommentSubjectChar"/>
    <w:uiPriority w:val="99"/>
    <w:semiHidden/>
    <w:unhideWhenUsed/>
    <w:rsid w:val="00E70DB4"/>
    <w:rPr>
      <w:b/>
      <w:bCs/>
    </w:rPr>
  </w:style>
  <w:style w:type="character" w:customStyle="1" w:styleId="CommentSubjectChar">
    <w:name w:val="Comment Subject Char"/>
    <w:basedOn w:val="CommentTextChar"/>
    <w:link w:val="CommentSubject"/>
    <w:uiPriority w:val="99"/>
    <w:semiHidden/>
    <w:rsid w:val="00E70D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70DB4"/>
    <w:rPr>
      <w:sz w:val="16"/>
      <w:szCs w:val="16"/>
    </w:rPr>
  </w:style>
  <w:style w:type="paragraph" w:styleId="CommentText">
    <w:name w:val="annotation text"/>
    <w:basedOn w:val="Normal"/>
    <w:link w:val="CommentTextChar"/>
    <w:uiPriority w:val="99"/>
    <w:semiHidden/>
    <w:unhideWhenUsed/>
    <w:rsid w:val="00E70DB4"/>
    <w:pPr>
      <w:spacing w:line="240" w:lineRule="auto"/>
    </w:pPr>
    <w:rPr>
      <w:sz w:val="20"/>
      <w:szCs w:val="20"/>
    </w:rPr>
  </w:style>
  <w:style w:type="character" w:customStyle="1" w:styleId="CommentTextChar">
    <w:name w:val="Comment Text Char"/>
    <w:basedOn w:val="DefaultParagraphFont"/>
    <w:link w:val="CommentText"/>
    <w:uiPriority w:val="99"/>
    <w:semiHidden/>
    <w:rsid w:val="00E70DB4"/>
    <w:rPr>
      <w:sz w:val="20"/>
      <w:szCs w:val="20"/>
    </w:rPr>
  </w:style>
  <w:style w:type="paragraph" w:styleId="CommentSubject">
    <w:name w:val="annotation subject"/>
    <w:basedOn w:val="CommentText"/>
    <w:next w:val="CommentText"/>
    <w:link w:val="CommentSubjectChar"/>
    <w:uiPriority w:val="99"/>
    <w:semiHidden/>
    <w:unhideWhenUsed/>
    <w:rsid w:val="00E70DB4"/>
    <w:rPr>
      <w:b/>
      <w:bCs/>
    </w:rPr>
  </w:style>
  <w:style w:type="character" w:customStyle="1" w:styleId="CommentSubjectChar">
    <w:name w:val="Comment Subject Char"/>
    <w:basedOn w:val="CommentTextChar"/>
    <w:link w:val="CommentSubject"/>
    <w:uiPriority w:val="99"/>
    <w:semiHidden/>
    <w:rsid w:val="00E70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12</TotalTime>
  <Pages>6</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2013-08-18T19:32:00Z</dcterms:created>
  <dcterms:modified xsi:type="dcterms:W3CDTF">2014-02-14T18:15:00Z</dcterms:modified>
</cp:coreProperties>
</file>