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70" w:rsidRPr="00855970" w:rsidRDefault="00855970" w:rsidP="00FC3481">
      <w:pPr>
        <w:spacing w:after="0"/>
        <w:rPr>
          <w:b/>
          <w:sz w:val="24"/>
          <w:szCs w:val="24"/>
        </w:rPr>
      </w:pPr>
      <w:r w:rsidRPr="008A2393">
        <w:rPr>
          <w:noProof/>
        </w:rPr>
        <w:drawing>
          <wp:inline distT="0" distB="0" distL="0" distR="0" wp14:anchorId="3260427F" wp14:editId="31E3CCD8">
            <wp:extent cx="2228850" cy="69994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9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5D4">
        <w:rPr>
          <w:b/>
          <w:sz w:val="40"/>
          <w:szCs w:val="40"/>
        </w:rPr>
        <w:tab/>
      </w:r>
      <w:r w:rsidR="002045D4">
        <w:rPr>
          <w:b/>
          <w:sz w:val="40"/>
          <w:szCs w:val="40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AF6AE7">
        <w:rPr>
          <w:b/>
          <w:sz w:val="24"/>
          <w:szCs w:val="24"/>
        </w:rPr>
        <w:t>No. 314</w:t>
      </w:r>
      <w:r w:rsidR="008B00DF">
        <w:rPr>
          <w:b/>
          <w:sz w:val="24"/>
          <w:szCs w:val="24"/>
        </w:rPr>
        <w:t>A</w:t>
      </w:r>
    </w:p>
    <w:p w:rsidR="00855970" w:rsidRDefault="002045D4" w:rsidP="00FC3481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855970">
        <w:rPr>
          <w:b/>
          <w:sz w:val="24"/>
          <w:szCs w:val="24"/>
        </w:rPr>
        <w:t xml:space="preserve">  </w:t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85597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SECTION:</w:t>
      </w:r>
      <w:r>
        <w:rPr>
          <w:b/>
          <w:sz w:val="24"/>
          <w:szCs w:val="24"/>
        </w:rPr>
        <w:tab/>
      </w:r>
      <w:r w:rsidR="00FC3481">
        <w:rPr>
          <w:b/>
          <w:sz w:val="24"/>
          <w:szCs w:val="24"/>
        </w:rPr>
        <w:t>EMPLOYEES</w:t>
      </w:r>
    </w:p>
    <w:p w:rsidR="00264C3F" w:rsidRDefault="00264C3F" w:rsidP="00FC3481">
      <w:pPr>
        <w:spacing w:after="0"/>
        <w:rPr>
          <w:b/>
          <w:sz w:val="24"/>
          <w:szCs w:val="24"/>
        </w:rPr>
      </w:pPr>
    </w:p>
    <w:p w:rsidR="00C37E4D" w:rsidRPr="002045D4" w:rsidRDefault="002045D4" w:rsidP="00FC3481">
      <w:pPr>
        <w:spacing w:after="0"/>
        <w:ind w:left="5760" w:hanging="1230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AF6AE7">
        <w:rPr>
          <w:b/>
          <w:sz w:val="24"/>
          <w:szCs w:val="24"/>
        </w:rPr>
        <w:t>HARASSMENT</w:t>
      </w:r>
      <w:r w:rsidR="008B00DF">
        <w:rPr>
          <w:b/>
          <w:sz w:val="24"/>
          <w:szCs w:val="24"/>
        </w:rPr>
        <w:t>/DISCRIMINATION GRIEVANCE PROCEDURE</w:t>
      </w:r>
      <w:r w:rsidR="00AF6AE7">
        <w:rPr>
          <w:b/>
          <w:sz w:val="24"/>
          <w:szCs w:val="24"/>
        </w:rPr>
        <w:t xml:space="preserve"> </w:t>
      </w:r>
    </w:p>
    <w:p w:rsidR="00D8411F" w:rsidRPr="002045D4" w:rsidRDefault="002045D4" w:rsidP="00FC3481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MEDICAL ACADEMY </w:t>
      </w:r>
      <w:r w:rsidR="00C567AD">
        <w:rPr>
          <w:b/>
          <w:sz w:val="24"/>
          <w:szCs w:val="24"/>
        </w:rPr>
        <w:tab/>
      </w:r>
      <w:r w:rsidR="00C567AD">
        <w:rPr>
          <w:b/>
          <w:sz w:val="24"/>
          <w:szCs w:val="24"/>
        </w:rPr>
        <w:tab/>
        <w:t xml:space="preserve">    ADOPTED:</w:t>
      </w:r>
      <w:r w:rsidR="00C567AD">
        <w:rPr>
          <w:b/>
          <w:sz w:val="24"/>
          <w:szCs w:val="24"/>
        </w:rPr>
        <w:tab/>
        <w:t>10/8</w:t>
      </w:r>
      <w:bookmarkStart w:id="0" w:name="_GoBack"/>
      <w:bookmarkEnd w:id="0"/>
      <w:r>
        <w:rPr>
          <w:b/>
          <w:sz w:val="24"/>
          <w:szCs w:val="24"/>
        </w:rPr>
        <w:t>/13</w:t>
      </w:r>
    </w:p>
    <w:p w:rsidR="002045D4" w:rsidRDefault="002045D4" w:rsidP="00FC3481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CHARTER </w:t>
      </w:r>
      <w:r w:rsidR="00767CA7">
        <w:rPr>
          <w:b/>
          <w:sz w:val="40"/>
          <w:szCs w:val="40"/>
        </w:rPr>
        <w:t>SCHOOL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REVISED:</w:t>
      </w:r>
    </w:p>
    <w:p w:rsidR="002045D4" w:rsidRDefault="00AB6F77" w:rsidP="00FC348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0355D" w:rsidRPr="007C5027" w:rsidRDefault="006D5CB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4922" w:rsidRPr="007C5027">
        <w:rPr>
          <w:rFonts w:ascii="Times New Roman" w:hAnsi="Times New Roman" w:cs="Times New Roman"/>
          <w:sz w:val="24"/>
          <w:szCs w:val="24"/>
        </w:rPr>
        <w:t>31</w:t>
      </w:r>
      <w:r w:rsidR="008B00DF" w:rsidRPr="007C5027">
        <w:rPr>
          <w:rFonts w:ascii="Times New Roman" w:hAnsi="Times New Roman" w:cs="Times New Roman"/>
          <w:sz w:val="24"/>
          <w:szCs w:val="24"/>
        </w:rPr>
        <w:t>4A</w:t>
      </w:r>
      <w:proofErr w:type="gramStart"/>
      <w:r w:rsidR="008B00DF" w:rsidRPr="007C5027">
        <w:rPr>
          <w:rFonts w:ascii="Times New Roman" w:hAnsi="Times New Roman" w:cs="Times New Roman"/>
          <w:sz w:val="24"/>
          <w:szCs w:val="24"/>
        </w:rPr>
        <w:t>.  HARASSMENT</w:t>
      </w:r>
      <w:proofErr w:type="gramEnd"/>
      <w:r w:rsidR="008B00DF" w:rsidRPr="007C5027">
        <w:rPr>
          <w:rFonts w:ascii="Times New Roman" w:hAnsi="Times New Roman" w:cs="Times New Roman"/>
          <w:sz w:val="24"/>
          <w:szCs w:val="24"/>
        </w:rPr>
        <w:t xml:space="preserve">/DISCRIMINATION GRIEVANCE PROCEDURE </w:t>
      </w:r>
    </w:p>
    <w:p w:rsidR="00414922" w:rsidRPr="007C5027" w:rsidRDefault="00414922" w:rsidP="007C5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>The Medical Academy Charter School will neither tolerate nor condone an environment in which unlawful harassment/discrimination is present.  The school goes to great length</w:t>
      </w:r>
      <w:r w:rsidR="004E5033">
        <w:rPr>
          <w:rFonts w:ascii="Times New Roman" w:hAnsi="Times New Roman" w:cs="Times New Roman"/>
          <w:sz w:val="24"/>
          <w:szCs w:val="24"/>
        </w:rPr>
        <w:t>s</w:t>
      </w:r>
      <w:r w:rsidRPr="007C5027">
        <w:rPr>
          <w:rFonts w:ascii="Times New Roman" w:hAnsi="Times New Roman" w:cs="Times New Roman"/>
          <w:sz w:val="24"/>
          <w:szCs w:val="24"/>
        </w:rPr>
        <w:t xml:space="preserve"> to prevent harassment/discrimination and to correct any effects that may result from these behaviors.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>The school's grievance procedures are outlined in student handbooks,</w:t>
      </w:r>
      <w:r w:rsidR="008F54DD">
        <w:rPr>
          <w:rFonts w:ascii="Times New Roman" w:hAnsi="Times New Roman" w:cs="Times New Roman"/>
          <w:sz w:val="24"/>
          <w:szCs w:val="24"/>
        </w:rPr>
        <w:t xml:space="preserve"> staff handbooks, and in Board policy</w:t>
      </w:r>
      <w:r w:rsidRPr="007C5027">
        <w:rPr>
          <w:rFonts w:ascii="Times New Roman" w:hAnsi="Times New Roman" w:cs="Times New Roman"/>
          <w:sz w:val="24"/>
          <w:szCs w:val="24"/>
        </w:rPr>
        <w:t>.  Board policy is available on the Medical Academy Charter School website.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I.  Any individual who believes he or she has been subject to unlawful harassment or</w:t>
      </w:r>
    </w:p>
    <w:p w:rsidR="008F54DD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discrimination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in viol</w:t>
      </w:r>
      <w:r w:rsidR="008F54DD">
        <w:rPr>
          <w:rFonts w:ascii="Times New Roman" w:hAnsi="Times New Roman" w:cs="Times New Roman"/>
          <w:sz w:val="24"/>
          <w:szCs w:val="24"/>
        </w:rPr>
        <w:t xml:space="preserve">ation of the Board’s Non-Discrimination policies </w:t>
      </w:r>
      <w:r w:rsidRPr="007C5027">
        <w:rPr>
          <w:rFonts w:ascii="Times New Roman" w:hAnsi="Times New Roman" w:cs="Times New Roman"/>
          <w:sz w:val="24"/>
          <w:szCs w:val="24"/>
        </w:rPr>
        <w:t xml:space="preserve">or </w:t>
      </w:r>
      <w:r w:rsidR="008F54DD">
        <w:rPr>
          <w:rFonts w:ascii="Times New Roman" w:hAnsi="Times New Roman" w:cs="Times New Roman"/>
          <w:sz w:val="24"/>
          <w:szCs w:val="24"/>
        </w:rPr>
        <w:t xml:space="preserve">its </w:t>
      </w:r>
      <w:r w:rsidRPr="007C5027">
        <w:rPr>
          <w:rFonts w:ascii="Times New Roman" w:hAnsi="Times New Roman" w:cs="Times New Roman"/>
          <w:sz w:val="24"/>
          <w:szCs w:val="24"/>
        </w:rPr>
        <w:t>Anti-</w:t>
      </w:r>
    </w:p>
    <w:p w:rsidR="008F54DD" w:rsidRDefault="008F54DD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B00DF" w:rsidRPr="007C5027">
        <w:rPr>
          <w:rFonts w:ascii="Times New Roman" w:hAnsi="Times New Roman" w:cs="Times New Roman"/>
          <w:sz w:val="24"/>
          <w:szCs w:val="24"/>
        </w:rPr>
        <w:t>Harassme</w:t>
      </w:r>
      <w:r>
        <w:rPr>
          <w:rFonts w:ascii="Times New Roman" w:hAnsi="Times New Roman" w:cs="Times New Roman"/>
          <w:sz w:val="24"/>
          <w:szCs w:val="24"/>
        </w:rPr>
        <w:t>nt Policy</w:t>
      </w:r>
      <w:r w:rsidR="008B00DF" w:rsidRPr="007C5027">
        <w:rPr>
          <w:rFonts w:ascii="Times New Roman" w:hAnsi="Times New Roman" w:cs="Times New Roman"/>
          <w:sz w:val="24"/>
          <w:szCs w:val="24"/>
        </w:rPr>
        <w:t xml:space="preserve"> is encouraged to promptly report the harassment by utilizing the</w:t>
      </w:r>
    </w:p>
    <w:p w:rsidR="008B00DF" w:rsidRPr="007C5027" w:rsidRDefault="008F54DD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B00DF" w:rsidRPr="007C50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00DF" w:rsidRPr="007C5027">
        <w:rPr>
          <w:rFonts w:ascii="Times New Roman" w:hAnsi="Times New Roman" w:cs="Times New Roman"/>
          <w:sz w:val="24"/>
          <w:szCs w:val="24"/>
        </w:rPr>
        <w:t>grievance</w:t>
      </w:r>
      <w:proofErr w:type="gramEnd"/>
      <w:r w:rsidR="008B00DF" w:rsidRPr="007C5027">
        <w:rPr>
          <w:rFonts w:ascii="Times New Roman" w:hAnsi="Times New Roman" w:cs="Times New Roman"/>
          <w:sz w:val="24"/>
          <w:szCs w:val="24"/>
        </w:rPr>
        <w:t xml:space="preserve"> procedure set forth below.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II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 xml:space="preserve">.  </w:t>
      </w:r>
      <w:r w:rsidRPr="007C5027">
        <w:rPr>
          <w:rFonts w:ascii="Times New Roman" w:hAnsi="Times New Roman" w:cs="Times New Roman"/>
          <w:sz w:val="24"/>
          <w:szCs w:val="24"/>
          <w:u w:val="single"/>
        </w:rPr>
        <w:t>Grievances</w:t>
      </w:r>
      <w:proofErr w:type="gramEnd"/>
      <w:r w:rsidRPr="007C5027">
        <w:rPr>
          <w:rFonts w:ascii="Times New Roman" w:hAnsi="Times New Roman" w:cs="Times New Roman"/>
          <w:sz w:val="24"/>
          <w:szCs w:val="24"/>
          <w:u w:val="single"/>
        </w:rPr>
        <w:t xml:space="preserve"> Reporting Procedure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7C5027">
        <w:rPr>
          <w:rFonts w:ascii="Times New Roman" w:hAnsi="Times New Roman" w:cs="Times New Roman"/>
          <w:sz w:val="24"/>
          <w:szCs w:val="24"/>
        </w:rPr>
        <w:t>A.</w:t>
      </w:r>
      <w:r w:rsidRPr="007C5027">
        <w:rPr>
          <w:rFonts w:ascii="Times New Roman" w:hAnsi="Times New Roman" w:cs="Times New Roman"/>
          <w:i/>
          <w:sz w:val="24"/>
          <w:szCs w:val="24"/>
        </w:rPr>
        <w:t xml:space="preserve">  Reporting a Grievance</w:t>
      </w:r>
      <w:r w:rsidRPr="007C5027">
        <w:rPr>
          <w:rFonts w:ascii="Times New Roman" w:hAnsi="Times New Roman" w:cs="Times New Roman"/>
          <w:sz w:val="24"/>
          <w:szCs w:val="24"/>
        </w:rPr>
        <w:t>: Any student or employee, or any individual or group acting on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behalf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of a student or employee, may file a grievance alleging violation of the Equal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  Opportunity Policy by the school, its employees or students.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  Grievances alleging sexual harassment of or sex discrimination against students should 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filed with the Title IX Coordinator.  Grievances alleging unlawful harassment or any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other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violation of this policy should be filed with the Equal Opportunity Coordinator.  If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Title IX/Equal Opportunity Coordinator is involved directly in the alleged violation,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grievant has the option to file the grievance with another administrator, who shall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take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on the role of the Title IX/Equal Opportunity Coordinator with respect to the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grievance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proceedings.  Grievances may be filed in writing and should provide the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information: name and address of the grievant(s); nature of alleged violation;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names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of persons responsible for the alleged violation (where known); requested relief</w:t>
      </w:r>
    </w:p>
    <w:p w:rsidR="008B00DF" w:rsidRPr="007C5027" w:rsidRDefault="008F54DD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8B00DF" w:rsidRPr="007C5027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8B00DF" w:rsidRPr="007C5027">
        <w:rPr>
          <w:rFonts w:ascii="Times New Roman" w:hAnsi="Times New Roman" w:cs="Times New Roman"/>
          <w:sz w:val="24"/>
          <w:szCs w:val="24"/>
        </w:rPr>
        <w:t xml:space="preserve"> corrective action (specification of desired relief shall be at the option of the grievant), 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any background information the grievant believes to be relevant (e.g., names or</w:t>
      </w:r>
    </w:p>
    <w:p w:rsidR="008F54DD" w:rsidRDefault="008F54DD" w:rsidP="008F54D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314</w:t>
      </w:r>
      <w:r w:rsidRPr="007C5027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.  HARASSMENT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>/DIS</w:t>
      </w:r>
      <w:r>
        <w:rPr>
          <w:rFonts w:ascii="Times New Roman" w:hAnsi="Times New Roman" w:cs="Times New Roman"/>
          <w:sz w:val="24"/>
          <w:szCs w:val="24"/>
        </w:rPr>
        <w:t xml:space="preserve">CRIMINATION GRIEVANCE </w:t>
      </w:r>
    </w:p>
    <w:p w:rsidR="008F54DD" w:rsidRPr="007C5027" w:rsidRDefault="008F54DD" w:rsidP="008F54D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PROCEDURE- </w:t>
      </w:r>
      <w:r w:rsidRPr="007C5027">
        <w:rPr>
          <w:rFonts w:ascii="Times New Roman" w:hAnsi="Times New Roman" w:cs="Times New Roman"/>
          <w:sz w:val="24"/>
          <w:szCs w:val="24"/>
        </w:rPr>
        <w:t>pg. 2</w:t>
      </w:r>
    </w:p>
    <w:p w:rsidR="008F54DD" w:rsidRDefault="008F54DD" w:rsidP="007C5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groups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of other persons affected by the violation, witnesses, etc.).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  A copy of this entire policy shall be provided to every grievant and to any employee or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student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who asks for a copy of the policy.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>III. Definitions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7C5027">
        <w:rPr>
          <w:rFonts w:ascii="Times New Roman" w:hAnsi="Times New Roman" w:cs="Times New Roman"/>
          <w:sz w:val="24"/>
          <w:szCs w:val="24"/>
        </w:rPr>
        <w:t>A.</w:t>
      </w:r>
      <w:r w:rsidRPr="007C5027">
        <w:rPr>
          <w:rFonts w:ascii="Times New Roman" w:hAnsi="Times New Roman" w:cs="Times New Roman"/>
          <w:i/>
          <w:sz w:val="24"/>
          <w:szCs w:val="24"/>
        </w:rPr>
        <w:t xml:space="preserve">  Grievance</w:t>
      </w:r>
      <w:r w:rsidRPr="007C5027">
        <w:rPr>
          <w:rFonts w:ascii="Times New Roman" w:hAnsi="Times New Roman" w:cs="Times New Roman"/>
          <w:sz w:val="24"/>
          <w:szCs w:val="24"/>
        </w:rPr>
        <w:t xml:space="preserve">: Grievance means a complaint alleging any act(s), policy, procedure, or 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practice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by the school, its employees or students that unlawfully harasses or discriminates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against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any student or employee.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B.  </w:t>
      </w:r>
      <w:r w:rsidRPr="007C5027">
        <w:rPr>
          <w:rFonts w:ascii="Times New Roman" w:hAnsi="Times New Roman" w:cs="Times New Roman"/>
          <w:i/>
          <w:sz w:val="24"/>
          <w:szCs w:val="24"/>
        </w:rPr>
        <w:t>Employee</w:t>
      </w:r>
      <w:r w:rsidRPr="007C5027">
        <w:rPr>
          <w:rFonts w:ascii="Times New Roman" w:hAnsi="Times New Roman" w:cs="Times New Roman"/>
          <w:sz w:val="24"/>
          <w:szCs w:val="24"/>
        </w:rPr>
        <w:t>: for purposes of this policy, the term “employee” shall include any individual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is currently employed by the school or who has been employed by the school within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last 300 days, and any individual who renders services for the school on a voluntary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contract basis, including substitute teachers, student teachers, teacher aides and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temporary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employees.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C.  </w:t>
      </w:r>
      <w:r w:rsidRPr="007C5027">
        <w:rPr>
          <w:rFonts w:ascii="Times New Roman" w:hAnsi="Times New Roman" w:cs="Times New Roman"/>
          <w:i/>
          <w:sz w:val="24"/>
          <w:szCs w:val="24"/>
        </w:rPr>
        <w:t>Title IX</w:t>
      </w:r>
      <w:r w:rsidRPr="007C5027">
        <w:rPr>
          <w:rFonts w:ascii="Times New Roman" w:hAnsi="Times New Roman" w:cs="Times New Roman"/>
          <w:sz w:val="24"/>
          <w:szCs w:val="24"/>
        </w:rPr>
        <w:t>: Title IX means Title IX of the Education Amendments of 1972, the 1975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implementing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regulation, and any memoranda, directive, guidelines, or subsequent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legislation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that may be issued or enacted.</w:t>
      </w:r>
      <w:r w:rsidR="008F54DD">
        <w:rPr>
          <w:rFonts w:ascii="Times New Roman" w:hAnsi="Times New Roman" w:cs="Times New Roman"/>
          <w:sz w:val="24"/>
          <w:szCs w:val="24"/>
        </w:rPr>
        <w:t xml:space="preserve"> </w:t>
      </w:r>
      <w:r w:rsidRPr="007C5027">
        <w:rPr>
          <w:rFonts w:ascii="Times New Roman" w:hAnsi="Times New Roman" w:cs="Times New Roman"/>
          <w:sz w:val="24"/>
          <w:szCs w:val="24"/>
        </w:rPr>
        <w:t xml:space="preserve"> Title IX of the Education Amendments of 1972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prohibits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discrimination on the basis of sex in educational institutions.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D.  </w:t>
      </w:r>
      <w:r w:rsidRPr="007C5027">
        <w:rPr>
          <w:rFonts w:ascii="Times New Roman" w:hAnsi="Times New Roman" w:cs="Times New Roman"/>
          <w:i/>
          <w:sz w:val="24"/>
          <w:szCs w:val="24"/>
        </w:rPr>
        <w:t>Grievant</w:t>
      </w:r>
      <w:r w:rsidRPr="007C5027">
        <w:rPr>
          <w:rFonts w:ascii="Times New Roman" w:hAnsi="Times New Roman" w:cs="Times New Roman"/>
          <w:sz w:val="24"/>
          <w:szCs w:val="24"/>
        </w:rPr>
        <w:t xml:space="preserve">: Grievant means a student or employee of the Medical Academy Charter School 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submits a grievance alleging unlawful harassment or discrimination by the school,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its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employees or students or an individual or group submitting a grievance on behalf of a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student(s)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or employee(s).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E.  </w:t>
      </w:r>
      <w:r w:rsidRPr="007C5027">
        <w:rPr>
          <w:rFonts w:ascii="Times New Roman" w:hAnsi="Times New Roman" w:cs="Times New Roman"/>
          <w:i/>
          <w:sz w:val="24"/>
          <w:szCs w:val="24"/>
        </w:rPr>
        <w:t>Medical Academy Charter School</w:t>
      </w:r>
      <w:r w:rsidRPr="007C5027">
        <w:rPr>
          <w:rFonts w:ascii="Times New Roman" w:hAnsi="Times New Roman" w:cs="Times New Roman"/>
          <w:sz w:val="24"/>
          <w:szCs w:val="24"/>
        </w:rPr>
        <w:t xml:space="preserve">: Any reference to Medical Academy Charter School 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means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any school, department, subunit or program operated by Medical Academy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Charter School.</w:t>
      </w:r>
      <w:proofErr w:type="gramEnd"/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F.  </w:t>
      </w:r>
      <w:r w:rsidRPr="007C5027">
        <w:rPr>
          <w:rFonts w:ascii="Times New Roman" w:hAnsi="Times New Roman" w:cs="Times New Roman"/>
          <w:i/>
          <w:sz w:val="24"/>
          <w:szCs w:val="24"/>
        </w:rPr>
        <w:t>Title IX Coordinator</w:t>
      </w:r>
      <w:r w:rsidRPr="007C5027">
        <w:rPr>
          <w:rFonts w:ascii="Times New Roman" w:hAnsi="Times New Roman" w:cs="Times New Roman"/>
          <w:sz w:val="24"/>
          <w:szCs w:val="24"/>
        </w:rPr>
        <w:t xml:space="preserve">: Title IX Coordinator means the employee(s) designated to 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coordinate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Medical Academy Charter School's efforts to comply with and carry out its</w:t>
      </w:r>
    </w:p>
    <w:p w:rsidR="008F54DD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responsibilities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under the Title IX regulation.  </w:t>
      </w:r>
      <w:r w:rsidR="008F54DD">
        <w:rPr>
          <w:rFonts w:ascii="Times New Roman" w:hAnsi="Times New Roman" w:cs="Times New Roman"/>
          <w:sz w:val="24"/>
          <w:szCs w:val="24"/>
        </w:rPr>
        <w:t xml:space="preserve">The </w:t>
      </w:r>
      <w:r w:rsidRPr="007C5027">
        <w:rPr>
          <w:rFonts w:ascii="Times New Roman" w:hAnsi="Times New Roman" w:cs="Times New Roman"/>
          <w:sz w:val="24"/>
          <w:szCs w:val="24"/>
        </w:rPr>
        <w:t>Princi</w:t>
      </w:r>
      <w:r w:rsidR="008F54DD">
        <w:rPr>
          <w:rFonts w:ascii="Times New Roman" w:hAnsi="Times New Roman" w:cs="Times New Roman"/>
          <w:sz w:val="24"/>
          <w:szCs w:val="24"/>
        </w:rPr>
        <w:t>pal/CEO, Medical Academy</w:t>
      </w:r>
    </w:p>
    <w:p w:rsidR="008F54DD" w:rsidRDefault="008F54DD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Charter</w:t>
      </w:r>
      <w:r w:rsidR="008B00DF" w:rsidRPr="007C5027">
        <w:rPr>
          <w:rFonts w:ascii="Times New Roman" w:hAnsi="Times New Roman" w:cs="Times New Roman"/>
          <w:sz w:val="24"/>
          <w:szCs w:val="24"/>
        </w:rPr>
        <w:t xml:space="preserve"> School, 330 Howert</w:t>
      </w:r>
      <w:r w:rsidR="009B2A9A">
        <w:rPr>
          <w:rFonts w:ascii="Times New Roman" w:hAnsi="Times New Roman" w:cs="Times New Roman"/>
          <w:sz w:val="24"/>
          <w:szCs w:val="24"/>
        </w:rPr>
        <w:t>ow</w:t>
      </w:r>
      <w:r w:rsidR="008B00DF" w:rsidRPr="007C5027">
        <w:rPr>
          <w:rFonts w:ascii="Times New Roman" w:hAnsi="Times New Roman" w:cs="Times New Roman"/>
          <w:sz w:val="24"/>
          <w:szCs w:val="24"/>
        </w:rPr>
        <w:t>n Rd, Catasauqua, PA 18032; Phone 610-403-1150 shall</w:t>
      </w:r>
    </w:p>
    <w:p w:rsidR="008B00DF" w:rsidRPr="007C5027" w:rsidRDefault="008F54DD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B00DF" w:rsidRPr="007C50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00DF" w:rsidRPr="007C5027">
        <w:rPr>
          <w:rFonts w:ascii="Times New Roman" w:hAnsi="Times New Roman" w:cs="Times New Roman"/>
          <w:sz w:val="24"/>
          <w:szCs w:val="24"/>
        </w:rPr>
        <w:t>serve</w:t>
      </w:r>
      <w:proofErr w:type="gramEnd"/>
      <w:r w:rsidR="008B00DF" w:rsidRPr="007C5027">
        <w:rPr>
          <w:rFonts w:ascii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0DF" w:rsidRPr="007C5027">
        <w:rPr>
          <w:rFonts w:ascii="Times New Roman" w:hAnsi="Times New Roman" w:cs="Times New Roman"/>
          <w:sz w:val="24"/>
          <w:szCs w:val="24"/>
        </w:rPr>
        <w:t>the Title IX/Equal Opportunity Coordinator.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G.  </w:t>
      </w:r>
      <w:r w:rsidRPr="007C5027">
        <w:rPr>
          <w:rFonts w:ascii="Times New Roman" w:hAnsi="Times New Roman" w:cs="Times New Roman"/>
          <w:i/>
          <w:sz w:val="24"/>
          <w:szCs w:val="24"/>
        </w:rPr>
        <w:t>Equal Opportunity Coordinator</w:t>
      </w:r>
      <w:r w:rsidRPr="007C5027">
        <w:rPr>
          <w:rFonts w:ascii="Times New Roman" w:hAnsi="Times New Roman" w:cs="Times New Roman"/>
          <w:sz w:val="24"/>
          <w:szCs w:val="24"/>
        </w:rPr>
        <w:t xml:space="preserve">: Equal Opportunity Coordinator means the employee(s)  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designated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to coordinate Medical Academy Charter School's efforts to comply with and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carry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out its responsibilities under all laws prohibiting discrimination.  The Equal</w:t>
      </w:r>
    </w:p>
    <w:p w:rsidR="008B00DF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Opportunity Coordinator shall also serve as the school's "Coordinator" for purposes of the</w:t>
      </w:r>
    </w:p>
    <w:p w:rsidR="008F54DD" w:rsidRDefault="008F54DD" w:rsidP="008F54D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314</w:t>
      </w:r>
      <w:r w:rsidRPr="007C5027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.  HARASSMENT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>/DIS</w:t>
      </w:r>
      <w:r>
        <w:rPr>
          <w:rFonts w:ascii="Times New Roman" w:hAnsi="Times New Roman" w:cs="Times New Roman"/>
          <w:sz w:val="24"/>
          <w:szCs w:val="24"/>
        </w:rPr>
        <w:t xml:space="preserve">CRIMINATION GRIEVANCE </w:t>
      </w:r>
    </w:p>
    <w:p w:rsidR="008F54DD" w:rsidRPr="007C5027" w:rsidRDefault="008F54DD" w:rsidP="008F54D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PROCEDURE- pg. 3</w:t>
      </w:r>
    </w:p>
    <w:p w:rsidR="008F54DD" w:rsidRPr="007C5027" w:rsidRDefault="008F54DD" w:rsidP="007C5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Americans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Disabilities Act and Section 504 of the Rehabilitative Act of 1973.               </w:t>
      </w:r>
    </w:p>
    <w:p w:rsidR="008F54DD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F54DD">
        <w:rPr>
          <w:rFonts w:ascii="Times New Roman" w:hAnsi="Times New Roman" w:cs="Times New Roman"/>
          <w:sz w:val="24"/>
          <w:szCs w:val="24"/>
        </w:rPr>
        <w:t xml:space="preserve">The </w:t>
      </w:r>
      <w:r w:rsidRPr="007C5027">
        <w:rPr>
          <w:rFonts w:ascii="Times New Roman" w:hAnsi="Times New Roman" w:cs="Times New Roman"/>
          <w:sz w:val="24"/>
          <w:szCs w:val="24"/>
        </w:rPr>
        <w:t>Principal/CEO, Medical Academy Charter School, 3</w:t>
      </w:r>
      <w:r w:rsidR="008F54DD">
        <w:rPr>
          <w:rFonts w:ascii="Times New Roman" w:hAnsi="Times New Roman" w:cs="Times New Roman"/>
          <w:sz w:val="24"/>
          <w:szCs w:val="24"/>
        </w:rPr>
        <w:t>30 Howerto</w:t>
      </w:r>
      <w:r w:rsidR="009B2A9A">
        <w:rPr>
          <w:rFonts w:ascii="Times New Roman" w:hAnsi="Times New Roman" w:cs="Times New Roman"/>
          <w:sz w:val="24"/>
          <w:szCs w:val="24"/>
        </w:rPr>
        <w:t>w</w:t>
      </w:r>
      <w:r w:rsidR="008F54DD">
        <w:rPr>
          <w:rFonts w:ascii="Times New Roman" w:hAnsi="Times New Roman" w:cs="Times New Roman"/>
          <w:sz w:val="24"/>
          <w:szCs w:val="24"/>
        </w:rPr>
        <w:t>n Rd, Catasauqua,</w:t>
      </w:r>
    </w:p>
    <w:p w:rsidR="008F54DD" w:rsidRDefault="008F54DD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PA </w:t>
      </w:r>
      <w:r w:rsidR="008B00DF" w:rsidRPr="007C5027">
        <w:rPr>
          <w:rFonts w:ascii="Times New Roman" w:hAnsi="Times New Roman" w:cs="Times New Roman"/>
          <w:sz w:val="24"/>
          <w:szCs w:val="24"/>
        </w:rPr>
        <w:t>18032; Phone 610-403-1150 shall serve as the Title IX</w:t>
      </w:r>
      <w:r>
        <w:rPr>
          <w:rFonts w:ascii="Times New Roman" w:hAnsi="Times New Roman" w:cs="Times New Roman"/>
          <w:sz w:val="24"/>
          <w:szCs w:val="24"/>
        </w:rPr>
        <w:t>/Equal Opportunity</w:t>
      </w:r>
    </w:p>
    <w:p w:rsidR="008B00DF" w:rsidRPr="007C5027" w:rsidRDefault="008F54DD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8B00DF" w:rsidRPr="007C5027">
        <w:rPr>
          <w:rFonts w:ascii="Times New Roman" w:hAnsi="Times New Roman" w:cs="Times New Roman"/>
          <w:sz w:val="24"/>
          <w:szCs w:val="24"/>
        </w:rPr>
        <w:t>Coordinator.</w:t>
      </w:r>
      <w:proofErr w:type="gramEnd"/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H.  </w:t>
      </w:r>
      <w:r w:rsidRPr="007C5027">
        <w:rPr>
          <w:rFonts w:ascii="Times New Roman" w:hAnsi="Times New Roman" w:cs="Times New Roman"/>
          <w:i/>
          <w:sz w:val="24"/>
          <w:szCs w:val="24"/>
        </w:rPr>
        <w:t>Respondent</w:t>
      </w:r>
      <w:r w:rsidRPr="007C5027">
        <w:rPr>
          <w:rFonts w:ascii="Times New Roman" w:hAnsi="Times New Roman" w:cs="Times New Roman"/>
          <w:sz w:val="24"/>
          <w:szCs w:val="24"/>
        </w:rPr>
        <w:t>: Respondent means a person alleged to be responsible or who may be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responsible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for the violation alleged in the grievance.  The term may be used to designate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persons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with direct responsibility for a particular action or those persons with supervisory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responsibility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for procedures and policies in those areas covered in the grievance.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i/>
          <w:sz w:val="24"/>
          <w:szCs w:val="24"/>
        </w:rPr>
        <w:t xml:space="preserve">        I.  Corrective Action</w:t>
      </w:r>
      <w:r w:rsidRPr="007C5027">
        <w:rPr>
          <w:rFonts w:ascii="Times New Roman" w:hAnsi="Times New Roman" w:cs="Times New Roman"/>
          <w:sz w:val="24"/>
          <w:szCs w:val="24"/>
        </w:rPr>
        <w:t xml:space="preserve">: Corrective action means action which is taken by Medical Academy 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 Charter School to prevent recurrence of any discrimination or unlawful harassment to the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grievant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and others (if appropriate) and to eliminate or modify any policy, procedure, or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practice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found to be in violation of law or to provide redress to any grievant injured by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identified violation.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>IV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.  Investigation</w:t>
      </w:r>
      <w:proofErr w:type="gramEnd"/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7C5027">
        <w:rPr>
          <w:rFonts w:ascii="Times New Roman" w:hAnsi="Times New Roman" w:cs="Times New Roman"/>
          <w:sz w:val="24"/>
          <w:szCs w:val="24"/>
        </w:rPr>
        <w:t>A.</w:t>
      </w:r>
      <w:r w:rsidRPr="007C5027">
        <w:rPr>
          <w:rFonts w:ascii="Times New Roman" w:hAnsi="Times New Roman" w:cs="Times New Roman"/>
          <w:i/>
          <w:sz w:val="24"/>
          <w:szCs w:val="24"/>
        </w:rPr>
        <w:t xml:space="preserve">  Prompt and Reasonable Investigation</w:t>
      </w:r>
      <w:r w:rsidRPr="007C5027">
        <w:rPr>
          <w:rFonts w:ascii="Times New Roman" w:hAnsi="Times New Roman" w:cs="Times New Roman"/>
          <w:sz w:val="24"/>
          <w:szCs w:val="24"/>
        </w:rPr>
        <w:t xml:space="preserve">: After receiving a grievance under this policy, the 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 Title IX/Equal Opportunity Coordinator shall promptly conduct an investigation that is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reasonable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under the circumstances, in light of the information provided and the 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proofErr w:type="gramStart"/>
      <w:r w:rsidRPr="007C5027">
        <w:rPr>
          <w:rFonts w:ascii="Times New Roman" w:hAnsi="Times New Roman" w:cs="Times New Roman"/>
          <w:sz w:val="24"/>
          <w:szCs w:val="24"/>
        </w:rPr>
        <w:t>grievant’s</w:t>
      </w:r>
      <w:proofErr w:type="spellEnd"/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desire to maintain confidentiality of the grievance to the extent it is reasonably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possible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to do so.  The grievant shall be given the opportunity to present his/her side of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matter including the opportunity to identify witnesses to be interviewed.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B.  </w:t>
      </w:r>
      <w:r w:rsidRPr="007C5027">
        <w:rPr>
          <w:rFonts w:ascii="Times New Roman" w:hAnsi="Times New Roman" w:cs="Times New Roman"/>
          <w:i/>
          <w:sz w:val="24"/>
          <w:szCs w:val="24"/>
        </w:rPr>
        <w:t>Time Frame</w:t>
      </w:r>
      <w:r w:rsidRPr="007C5027">
        <w:rPr>
          <w:rFonts w:ascii="Times New Roman" w:hAnsi="Times New Roman" w:cs="Times New Roman"/>
          <w:sz w:val="24"/>
          <w:szCs w:val="24"/>
        </w:rPr>
        <w:t xml:space="preserve">: Every effort shall be made to complete the investigation within 15 days of 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receiving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the grievance.  In the event that the investigation cannot be completed within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 15 days of receipt of the grievance, the grievant shall be notified of the status of the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investigation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and the anticipated completion date.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C.  </w:t>
      </w:r>
      <w:r w:rsidRPr="007C5027">
        <w:rPr>
          <w:rFonts w:ascii="Times New Roman" w:hAnsi="Times New Roman" w:cs="Times New Roman"/>
          <w:i/>
          <w:sz w:val="24"/>
          <w:szCs w:val="24"/>
        </w:rPr>
        <w:t>Interim Resolution</w:t>
      </w:r>
      <w:r w:rsidRPr="007C5027">
        <w:rPr>
          <w:rFonts w:ascii="Times New Roman" w:hAnsi="Times New Roman" w:cs="Times New Roman"/>
          <w:sz w:val="24"/>
          <w:szCs w:val="24"/>
        </w:rPr>
        <w:t xml:space="preserve">: The Title IX/Equal Opportunity Coordinator shall, whenever 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appropriate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>, have the authority to implement an interim resolution to a grievance pending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outcome of the investigation.  An interim resolution must be authorized by the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Principal/CEO or his/her designee prior to implementation.</w:t>
      </w:r>
      <w:proofErr w:type="gramEnd"/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D.  </w:t>
      </w:r>
      <w:r w:rsidRPr="007C5027">
        <w:rPr>
          <w:rFonts w:ascii="Times New Roman" w:hAnsi="Times New Roman" w:cs="Times New Roman"/>
          <w:i/>
          <w:sz w:val="24"/>
          <w:szCs w:val="24"/>
        </w:rPr>
        <w:t>Confidentiality of Grievance Handling</w:t>
      </w:r>
      <w:r w:rsidRPr="007C5027">
        <w:rPr>
          <w:rFonts w:ascii="Times New Roman" w:hAnsi="Times New Roman" w:cs="Times New Roman"/>
          <w:sz w:val="24"/>
          <w:szCs w:val="24"/>
        </w:rPr>
        <w:t xml:space="preserve">: For the protection of the grievant and all others 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involved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in the investigation, confidentiality will be maintained during the investigation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processing of the grievance to the extent it is reasonably possible to do so.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V.  </w:t>
      </w:r>
      <w:r w:rsidRPr="007C5027">
        <w:rPr>
          <w:rFonts w:ascii="Times New Roman" w:hAnsi="Times New Roman" w:cs="Times New Roman"/>
          <w:sz w:val="24"/>
          <w:szCs w:val="24"/>
          <w:u w:val="single"/>
        </w:rPr>
        <w:t>Corrective Action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B2A9A">
        <w:rPr>
          <w:rFonts w:ascii="Times New Roman" w:hAnsi="Times New Roman" w:cs="Times New Roman"/>
          <w:sz w:val="24"/>
          <w:szCs w:val="24"/>
        </w:rPr>
        <w:t>314</w:t>
      </w:r>
      <w:r w:rsidRPr="007C5027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.  HARASSMENT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>/DISCRIMINATION GRIEVANCE PROCEDURE-  pg. 4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Upon completion of the investigation, the Title IX/Equal Opportunity Coordinator shall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review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the information collected and shall reach a conclusion as to whether unlawful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harassment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has occurred.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If unlawful harassment has occurred, the Title IX/Equal Opportunity Coordinator shall 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recommend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appropriate corrective action to redress any injury suffered by the grievant and to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prevent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the recurrence of the unlawful harassment.  If no corrective action is required, the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EEOC Officer shall so state.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The Title IX/Equal Opportunity Coordinator recommended corrective action must be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approved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by the Principal/CEO.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After the Principal/CEO approves the recommended corrective action, the Title IX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Coordinator shall inform the grievant and the respondent of the resolution.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VI. </w:t>
      </w:r>
      <w:r w:rsidRPr="007C5027">
        <w:rPr>
          <w:rFonts w:ascii="Times New Roman" w:hAnsi="Times New Roman" w:cs="Times New Roman"/>
          <w:sz w:val="24"/>
          <w:szCs w:val="24"/>
          <w:u w:val="single"/>
        </w:rPr>
        <w:t xml:space="preserve">Appeal </w:t>
      </w:r>
      <w:proofErr w:type="gramStart"/>
      <w:r w:rsidRPr="007C5027">
        <w:rPr>
          <w:rFonts w:ascii="Times New Roman" w:hAnsi="Times New Roman" w:cs="Times New Roman"/>
          <w:sz w:val="24"/>
          <w:szCs w:val="24"/>
          <w:u w:val="single"/>
        </w:rPr>
        <w:t>From</w:t>
      </w:r>
      <w:proofErr w:type="gramEnd"/>
      <w:r w:rsidRPr="007C5027">
        <w:rPr>
          <w:rFonts w:ascii="Times New Roman" w:hAnsi="Times New Roman" w:cs="Times New Roman"/>
          <w:sz w:val="24"/>
          <w:szCs w:val="24"/>
          <w:u w:val="single"/>
        </w:rPr>
        <w:t xml:space="preserve"> Corrective Action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If either the grievant or the respondent disagree with the corrective action, if any, taken by 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MACS, either may appeal the matter to the Principal/CEO who upon such appeal shall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reconsider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the matter and may either confirm, reverse, or modify the corrective action at his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her discretion.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VII. </w:t>
      </w:r>
      <w:r w:rsidRPr="007C5027">
        <w:rPr>
          <w:rFonts w:ascii="Times New Roman" w:hAnsi="Times New Roman" w:cs="Times New Roman"/>
          <w:sz w:val="24"/>
          <w:szCs w:val="24"/>
          <w:u w:val="single"/>
        </w:rPr>
        <w:t>No Retaliation</w:t>
      </w:r>
      <w:r w:rsidRPr="007C5027">
        <w:rPr>
          <w:rFonts w:ascii="Times New Roman" w:hAnsi="Times New Roman" w:cs="Times New Roman"/>
          <w:sz w:val="24"/>
          <w:szCs w:val="24"/>
        </w:rPr>
        <w:t>: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There shall be no retaliation against any person who has, in good faith, filed a grievance 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under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this policy, assisted in the filing of such a grievance, or served as a witness with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respect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to such a grievance, rejected harassment or discrimination by others, or who has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taken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reasonable action to stop unlawful harassment or discrimination.  Any individual who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believes</w:t>
      </w:r>
      <w:proofErr w:type="gramEnd"/>
      <w:r w:rsidRPr="007C5027">
        <w:rPr>
          <w:rFonts w:ascii="Times New Roman" w:hAnsi="Times New Roman" w:cs="Times New Roman"/>
          <w:sz w:val="24"/>
          <w:szCs w:val="24"/>
        </w:rPr>
        <w:t xml:space="preserve"> he or she has been subject to retaliation must report the matter to the Title IX/Equal</w:t>
      </w:r>
    </w:p>
    <w:p w:rsidR="008B00DF" w:rsidRPr="007C5027" w:rsidRDefault="008B00DF" w:rsidP="007C5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02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7C5027">
        <w:rPr>
          <w:rFonts w:ascii="Times New Roman" w:hAnsi="Times New Roman" w:cs="Times New Roman"/>
          <w:sz w:val="24"/>
          <w:szCs w:val="24"/>
        </w:rPr>
        <w:t>Opportunity Coordinator.</w:t>
      </w:r>
      <w:proofErr w:type="gramEnd"/>
    </w:p>
    <w:p w:rsidR="002C3623" w:rsidRPr="007C5027" w:rsidRDefault="002C3623" w:rsidP="007C5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C3623" w:rsidRPr="007C5027" w:rsidSect="00855970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61909"/>
    <w:multiLevelType w:val="hybridMultilevel"/>
    <w:tmpl w:val="18CEF10A"/>
    <w:lvl w:ilvl="0" w:tplc="A244AB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F77782"/>
    <w:multiLevelType w:val="hybridMultilevel"/>
    <w:tmpl w:val="263C5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77347"/>
    <w:multiLevelType w:val="hybridMultilevel"/>
    <w:tmpl w:val="B692AE1C"/>
    <w:lvl w:ilvl="0" w:tplc="BC20A71E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1061C"/>
    <w:multiLevelType w:val="hybridMultilevel"/>
    <w:tmpl w:val="67A81916"/>
    <w:lvl w:ilvl="0" w:tplc="717C2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A5037"/>
    <w:multiLevelType w:val="hybridMultilevel"/>
    <w:tmpl w:val="350C74FA"/>
    <w:lvl w:ilvl="0" w:tplc="BB58CE56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3CEE454E"/>
    <w:multiLevelType w:val="hybridMultilevel"/>
    <w:tmpl w:val="4762E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0452A"/>
    <w:multiLevelType w:val="hybridMultilevel"/>
    <w:tmpl w:val="51FC9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B3438"/>
    <w:multiLevelType w:val="hybridMultilevel"/>
    <w:tmpl w:val="CC927BD6"/>
    <w:lvl w:ilvl="0" w:tplc="E5C07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72F4B"/>
    <w:multiLevelType w:val="hybridMultilevel"/>
    <w:tmpl w:val="A16885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94E60"/>
    <w:multiLevelType w:val="hybridMultilevel"/>
    <w:tmpl w:val="D90C23CC"/>
    <w:lvl w:ilvl="0" w:tplc="F998FB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E520A"/>
    <w:multiLevelType w:val="hybridMultilevel"/>
    <w:tmpl w:val="10DE8E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F9"/>
    <w:rsid w:val="0000355D"/>
    <w:rsid w:val="000041C1"/>
    <w:rsid w:val="00022FE2"/>
    <w:rsid w:val="0004366D"/>
    <w:rsid w:val="00057F49"/>
    <w:rsid w:val="00090161"/>
    <w:rsid w:val="00097E06"/>
    <w:rsid w:val="000A1ACE"/>
    <w:rsid w:val="000B227F"/>
    <w:rsid w:val="000C3527"/>
    <w:rsid w:val="000E561F"/>
    <w:rsid w:val="00121ACC"/>
    <w:rsid w:val="0014042F"/>
    <w:rsid w:val="00142D1C"/>
    <w:rsid w:val="00154551"/>
    <w:rsid w:val="001931A6"/>
    <w:rsid w:val="00193D9D"/>
    <w:rsid w:val="001A00E4"/>
    <w:rsid w:val="001A3E7F"/>
    <w:rsid w:val="001B4411"/>
    <w:rsid w:val="001B64A6"/>
    <w:rsid w:val="001C0532"/>
    <w:rsid w:val="001C166D"/>
    <w:rsid w:val="001E4D37"/>
    <w:rsid w:val="00202FE7"/>
    <w:rsid w:val="002045D4"/>
    <w:rsid w:val="00223150"/>
    <w:rsid w:val="00231CEC"/>
    <w:rsid w:val="00262EC7"/>
    <w:rsid w:val="00264C3F"/>
    <w:rsid w:val="00297E85"/>
    <w:rsid w:val="002B34A4"/>
    <w:rsid w:val="002B4E48"/>
    <w:rsid w:val="002B5566"/>
    <w:rsid w:val="002B7BFA"/>
    <w:rsid w:val="002C1FE5"/>
    <w:rsid w:val="002C3623"/>
    <w:rsid w:val="002C450D"/>
    <w:rsid w:val="002D0467"/>
    <w:rsid w:val="002E4F9A"/>
    <w:rsid w:val="00316CB1"/>
    <w:rsid w:val="003328AD"/>
    <w:rsid w:val="00332F66"/>
    <w:rsid w:val="003426CF"/>
    <w:rsid w:val="00347284"/>
    <w:rsid w:val="00374E5D"/>
    <w:rsid w:val="003C4111"/>
    <w:rsid w:val="003D3471"/>
    <w:rsid w:val="00401BF9"/>
    <w:rsid w:val="00414922"/>
    <w:rsid w:val="00414D5B"/>
    <w:rsid w:val="004310E1"/>
    <w:rsid w:val="00435245"/>
    <w:rsid w:val="0048429D"/>
    <w:rsid w:val="004A46C5"/>
    <w:rsid w:val="004A59A9"/>
    <w:rsid w:val="004A7D7B"/>
    <w:rsid w:val="004B493E"/>
    <w:rsid w:val="004D04A8"/>
    <w:rsid w:val="004D3DE5"/>
    <w:rsid w:val="004E5033"/>
    <w:rsid w:val="0050105C"/>
    <w:rsid w:val="00503F34"/>
    <w:rsid w:val="00505071"/>
    <w:rsid w:val="00531D40"/>
    <w:rsid w:val="00536E8C"/>
    <w:rsid w:val="00544574"/>
    <w:rsid w:val="00553772"/>
    <w:rsid w:val="005542B2"/>
    <w:rsid w:val="00554B67"/>
    <w:rsid w:val="00571B48"/>
    <w:rsid w:val="0057226C"/>
    <w:rsid w:val="00593981"/>
    <w:rsid w:val="00594CC9"/>
    <w:rsid w:val="005959B5"/>
    <w:rsid w:val="005A4E19"/>
    <w:rsid w:val="005B1936"/>
    <w:rsid w:val="005B3BD8"/>
    <w:rsid w:val="005C6AF3"/>
    <w:rsid w:val="005D4E33"/>
    <w:rsid w:val="005D6201"/>
    <w:rsid w:val="005F744C"/>
    <w:rsid w:val="00602FD1"/>
    <w:rsid w:val="006041A2"/>
    <w:rsid w:val="006348CB"/>
    <w:rsid w:val="0063740F"/>
    <w:rsid w:val="006717AA"/>
    <w:rsid w:val="00676F71"/>
    <w:rsid w:val="00687721"/>
    <w:rsid w:val="00692B4F"/>
    <w:rsid w:val="00695865"/>
    <w:rsid w:val="006A1041"/>
    <w:rsid w:val="006D5CBF"/>
    <w:rsid w:val="006E37CE"/>
    <w:rsid w:val="006E3AAE"/>
    <w:rsid w:val="006E6C9B"/>
    <w:rsid w:val="006F138D"/>
    <w:rsid w:val="006F2B00"/>
    <w:rsid w:val="006F343E"/>
    <w:rsid w:val="007160F0"/>
    <w:rsid w:val="00722297"/>
    <w:rsid w:val="007234D8"/>
    <w:rsid w:val="007255A3"/>
    <w:rsid w:val="00745DE5"/>
    <w:rsid w:val="00750561"/>
    <w:rsid w:val="00750A40"/>
    <w:rsid w:val="00753AE3"/>
    <w:rsid w:val="00767CA7"/>
    <w:rsid w:val="0078775E"/>
    <w:rsid w:val="00792C29"/>
    <w:rsid w:val="007931FF"/>
    <w:rsid w:val="007C5027"/>
    <w:rsid w:val="007C7E40"/>
    <w:rsid w:val="00817331"/>
    <w:rsid w:val="00834646"/>
    <w:rsid w:val="00841375"/>
    <w:rsid w:val="00842797"/>
    <w:rsid w:val="00855970"/>
    <w:rsid w:val="00856859"/>
    <w:rsid w:val="008861A9"/>
    <w:rsid w:val="00887E3D"/>
    <w:rsid w:val="00890C55"/>
    <w:rsid w:val="008B00DF"/>
    <w:rsid w:val="008B6631"/>
    <w:rsid w:val="008C1028"/>
    <w:rsid w:val="008C2CFB"/>
    <w:rsid w:val="008D2C17"/>
    <w:rsid w:val="008F54DD"/>
    <w:rsid w:val="00920517"/>
    <w:rsid w:val="009423A5"/>
    <w:rsid w:val="0095049A"/>
    <w:rsid w:val="00951D62"/>
    <w:rsid w:val="00956888"/>
    <w:rsid w:val="0098062B"/>
    <w:rsid w:val="00994442"/>
    <w:rsid w:val="009A3482"/>
    <w:rsid w:val="009A4BAB"/>
    <w:rsid w:val="009B2A9A"/>
    <w:rsid w:val="009C1A92"/>
    <w:rsid w:val="00A00CD2"/>
    <w:rsid w:val="00A032C9"/>
    <w:rsid w:val="00A3649C"/>
    <w:rsid w:val="00A41C14"/>
    <w:rsid w:val="00A508F9"/>
    <w:rsid w:val="00A90C03"/>
    <w:rsid w:val="00AB2B7C"/>
    <w:rsid w:val="00AB517A"/>
    <w:rsid w:val="00AB567C"/>
    <w:rsid w:val="00AB6F77"/>
    <w:rsid w:val="00AE0E3D"/>
    <w:rsid w:val="00AF6AE7"/>
    <w:rsid w:val="00B102E5"/>
    <w:rsid w:val="00B153B9"/>
    <w:rsid w:val="00B54C5C"/>
    <w:rsid w:val="00B86979"/>
    <w:rsid w:val="00BB4136"/>
    <w:rsid w:val="00BC6A44"/>
    <w:rsid w:val="00BF094B"/>
    <w:rsid w:val="00BF2973"/>
    <w:rsid w:val="00C073D5"/>
    <w:rsid w:val="00C232AD"/>
    <w:rsid w:val="00C37E4D"/>
    <w:rsid w:val="00C41049"/>
    <w:rsid w:val="00C567AD"/>
    <w:rsid w:val="00C56EBC"/>
    <w:rsid w:val="00C83EFF"/>
    <w:rsid w:val="00C95F93"/>
    <w:rsid w:val="00CC63A1"/>
    <w:rsid w:val="00CC69CA"/>
    <w:rsid w:val="00CD7563"/>
    <w:rsid w:val="00CD7F7E"/>
    <w:rsid w:val="00CE1458"/>
    <w:rsid w:val="00CE6F62"/>
    <w:rsid w:val="00CF0D08"/>
    <w:rsid w:val="00D1281E"/>
    <w:rsid w:val="00D2243A"/>
    <w:rsid w:val="00D26601"/>
    <w:rsid w:val="00D4438D"/>
    <w:rsid w:val="00D7179B"/>
    <w:rsid w:val="00D71B06"/>
    <w:rsid w:val="00D7716C"/>
    <w:rsid w:val="00D8411F"/>
    <w:rsid w:val="00DA06C5"/>
    <w:rsid w:val="00DA3C78"/>
    <w:rsid w:val="00DA5422"/>
    <w:rsid w:val="00DB02B5"/>
    <w:rsid w:val="00DC42F9"/>
    <w:rsid w:val="00DD432F"/>
    <w:rsid w:val="00DD4755"/>
    <w:rsid w:val="00DD4A2B"/>
    <w:rsid w:val="00DE6E1A"/>
    <w:rsid w:val="00DF0261"/>
    <w:rsid w:val="00E063AE"/>
    <w:rsid w:val="00E06F72"/>
    <w:rsid w:val="00E37BEA"/>
    <w:rsid w:val="00E44797"/>
    <w:rsid w:val="00E77B5E"/>
    <w:rsid w:val="00E849DC"/>
    <w:rsid w:val="00E932DB"/>
    <w:rsid w:val="00E94492"/>
    <w:rsid w:val="00EA2874"/>
    <w:rsid w:val="00EA4705"/>
    <w:rsid w:val="00EB16CE"/>
    <w:rsid w:val="00EC7E38"/>
    <w:rsid w:val="00ED29D8"/>
    <w:rsid w:val="00ED30B4"/>
    <w:rsid w:val="00EF74AD"/>
    <w:rsid w:val="00F258A6"/>
    <w:rsid w:val="00F26BBD"/>
    <w:rsid w:val="00F615F9"/>
    <w:rsid w:val="00F813A3"/>
    <w:rsid w:val="00F854C8"/>
    <w:rsid w:val="00F87E33"/>
    <w:rsid w:val="00F928B7"/>
    <w:rsid w:val="00F96517"/>
    <w:rsid w:val="00FB023B"/>
    <w:rsid w:val="00FC3481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.Arnold\Document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556</TotalTime>
  <Pages>4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Phil.Arnold</dc:creator>
  <cp:lastModifiedBy>Phil.Arnold</cp:lastModifiedBy>
  <cp:revision>5</cp:revision>
  <cp:lastPrinted>2013-07-31T18:19:00Z</cp:lastPrinted>
  <dcterms:created xsi:type="dcterms:W3CDTF">2013-08-18T16:19:00Z</dcterms:created>
  <dcterms:modified xsi:type="dcterms:W3CDTF">2014-02-14T18:13:00Z</dcterms:modified>
</cp:coreProperties>
</file>