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70" w:rsidRPr="00855970" w:rsidRDefault="00855970" w:rsidP="002045D4">
      <w:pPr>
        <w:spacing w:after="0"/>
        <w:rPr>
          <w:b/>
          <w:sz w:val="24"/>
          <w:szCs w:val="24"/>
        </w:rPr>
      </w:pPr>
      <w:r w:rsidRPr="008A2393">
        <w:rPr>
          <w:noProof/>
        </w:rPr>
        <w:drawing>
          <wp:inline distT="0" distB="0" distL="0" distR="0" wp14:anchorId="3260427F" wp14:editId="31E3CCD8">
            <wp:extent cx="2228850" cy="6999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28850" cy="699948"/>
                    </a:xfrm>
                    <a:prstGeom prst="rect">
                      <a:avLst/>
                    </a:prstGeom>
                    <a:noFill/>
                    <a:ln w="9525">
                      <a:noFill/>
                      <a:miter lim="800000"/>
                      <a:headEnd/>
                      <a:tailEnd/>
                    </a:ln>
                  </pic:spPr>
                </pic:pic>
              </a:graphicData>
            </a:graphic>
          </wp:inline>
        </w:drawing>
      </w:r>
      <w:r w:rsidR="002045D4">
        <w:rPr>
          <w:b/>
          <w:sz w:val="40"/>
          <w:szCs w:val="40"/>
        </w:rPr>
        <w:tab/>
      </w:r>
      <w:r w:rsidR="002045D4">
        <w:rPr>
          <w:b/>
          <w:sz w:val="40"/>
          <w:szCs w:val="40"/>
        </w:rPr>
        <w:tab/>
      </w:r>
      <w:r w:rsidR="00DE6E1A">
        <w:rPr>
          <w:b/>
          <w:sz w:val="24"/>
          <w:szCs w:val="24"/>
        </w:rPr>
        <w:tab/>
      </w:r>
      <w:r w:rsidR="00DE6E1A">
        <w:rPr>
          <w:b/>
          <w:sz w:val="24"/>
          <w:szCs w:val="24"/>
        </w:rPr>
        <w:tab/>
      </w:r>
      <w:r w:rsidR="00DE6E1A">
        <w:rPr>
          <w:b/>
          <w:sz w:val="24"/>
          <w:szCs w:val="24"/>
        </w:rPr>
        <w:tab/>
      </w:r>
      <w:r w:rsidR="00DE6E1A">
        <w:rPr>
          <w:b/>
          <w:sz w:val="24"/>
          <w:szCs w:val="24"/>
        </w:rPr>
        <w:tab/>
      </w:r>
      <w:r w:rsidR="002E4F9A">
        <w:rPr>
          <w:b/>
          <w:sz w:val="24"/>
          <w:szCs w:val="24"/>
        </w:rPr>
        <w:t>No. 223</w:t>
      </w:r>
      <w:r w:rsidR="004D04A8">
        <w:rPr>
          <w:b/>
          <w:sz w:val="24"/>
          <w:szCs w:val="24"/>
        </w:rPr>
        <w:t>.1</w:t>
      </w:r>
    </w:p>
    <w:p w:rsidR="00855970" w:rsidRDefault="002045D4" w:rsidP="002045D4">
      <w:pPr>
        <w:spacing w:after="0"/>
        <w:rPr>
          <w:b/>
          <w:sz w:val="24"/>
          <w:szCs w:val="24"/>
        </w:rPr>
      </w:pP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855970">
        <w:rPr>
          <w:b/>
          <w:sz w:val="24"/>
          <w:szCs w:val="24"/>
        </w:rPr>
        <w:t xml:space="preserve">  </w:t>
      </w:r>
      <w:r w:rsidR="00855970">
        <w:rPr>
          <w:b/>
          <w:sz w:val="24"/>
          <w:szCs w:val="24"/>
        </w:rPr>
        <w:tab/>
      </w:r>
      <w:r w:rsidR="00855970">
        <w:rPr>
          <w:b/>
          <w:sz w:val="24"/>
          <w:szCs w:val="24"/>
        </w:rPr>
        <w:tab/>
      </w:r>
      <w:r w:rsidR="00855970">
        <w:rPr>
          <w:b/>
          <w:sz w:val="24"/>
          <w:szCs w:val="24"/>
        </w:rPr>
        <w:tab/>
      </w:r>
      <w:r w:rsidR="00855970">
        <w:rPr>
          <w:b/>
          <w:sz w:val="24"/>
          <w:szCs w:val="24"/>
        </w:rPr>
        <w:tab/>
      </w:r>
      <w:r>
        <w:rPr>
          <w:b/>
          <w:sz w:val="24"/>
          <w:szCs w:val="24"/>
        </w:rPr>
        <w:t xml:space="preserve"> </w:t>
      </w:r>
      <w:r w:rsidR="00855970">
        <w:rPr>
          <w:b/>
          <w:sz w:val="24"/>
          <w:szCs w:val="24"/>
        </w:rPr>
        <w:t xml:space="preserve">   </w:t>
      </w:r>
      <w:r>
        <w:rPr>
          <w:b/>
          <w:sz w:val="24"/>
          <w:szCs w:val="24"/>
        </w:rPr>
        <w:t>SECTION:</w:t>
      </w:r>
      <w:r>
        <w:rPr>
          <w:b/>
          <w:sz w:val="24"/>
          <w:szCs w:val="24"/>
        </w:rPr>
        <w:tab/>
      </w:r>
      <w:r w:rsidR="00AB517A">
        <w:rPr>
          <w:b/>
          <w:sz w:val="24"/>
          <w:szCs w:val="24"/>
        </w:rPr>
        <w:t>PUPILS</w:t>
      </w:r>
    </w:p>
    <w:p w:rsidR="00264C3F" w:rsidRDefault="00264C3F" w:rsidP="002045D4">
      <w:pPr>
        <w:spacing w:after="0"/>
        <w:rPr>
          <w:b/>
          <w:sz w:val="24"/>
          <w:szCs w:val="24"/>
        </w:rPr>
      </w:pPr>
    </w:p>
    <w:p w:rsidR="00C37E4D" w:rsidRPr="002045D4" w:rsidRDefault="002045D4" w:rsidP="00C37E4D">
      <w:pPr>
        <w:spacing w:after="0"/>
        <w:ind w:left="5760" w:hanging="1230"/>
        <w:rPr>
          <w:b/>
          <w:sz w:val="24"/>
          <w:szCs w:val="24"/>
        </w:rPr>
      </w:pPr>
      <w:r>
        <w:rPr>
          <w:b/>
          <w:sz w:val="24"/>
          <w:szCs w:val="24"/>
        </w:rPr>
        <w:t>TITLE:</w:t>
      </w:r>
      <w:r>
        <w:rPr>
          <w:b/>
          <w:sz w:val="24"/>
          <w:szCs w:val="24"/>
        </w:rPr>
        <w:tab/>
      </w:r>
      <w:r w:rsidR="004D04A8">
        <w:rPr>
          <w:b/>
          <w:sz w:val="24"/>
          <w:szCs w:val="24"/>
        </w:rPr>
        <w:t>STUDENT ASSISTANCE PROGRAM</w:t>
      </w:r>
    </w:p>
    <w:p w:rsidR="00D8411F" w:rsidRPr="002045D4" w:rsidRDefault="002045D4" w:rsidP="002045D4">
      <w:pPr>
        <w:spacing w:after="0"/>
        <w:rPr>
          <w:b/>
          <w:sz w:val="24"/>
          <w:szCs w:val="24"/>
        </w:rPr>
      </w:pPr>
      <w:r>
        <w:rPr>
          <w:b/>
          <w:sz w:val="40"/>
          <w:szCs w:val="40"/>
        </w:rPr>
        <w:t xml:space="preserve">MEDICAL ACADEMY </w:t>
      </w:r>
      <w:r w:rsidR="000D713D">
        <w:rPr>
          <w:b/>
          <w:sz w:val="24"/>
          <w:szCs w:val="24"/>
        </w:rPr>
        <w:tab/>
      </w:r>
      <w:r w:rsidR="000D713D">
        <w:rPr>
          <w:b/>
          <w:sz w:val="24"/>
          <w:szCs w:val="24"/>
        </w:rPr>
        <w:tab/>
        <w:t xml:space="preserve">    ADOPTED:</w:t>
      </w:r>
      <w:r w:rsidR="000D713D">
        <w:rPr>
          <w:b/>
          <w:sz w:val="24"/>
          <w:szCs w:val="24"/>
        </w:rPr>
        <w:tab/>
      </w:r>
      <w:r w:rsidR="00685B47">
        <w:rPr>
          <w:b/>
          <w:sz w:val="24"/>
          <w:szCs w:val="24"/>
        </w:rPr>
        <w:t>10/8/13</w:t>
      </w:r>
      <w:bookmarkStart w:id="0" w:name="_GoBack"/>
      <w:bookmarkEnd w:id="0"/>
    </w:p>
    <w:p w:rsidR="002045D4" w:rsidRDefault="002045D4" w:rsidP="002045D4">
      <w:pPr>
        <w:pBdr>
          <w:bottom w:val="single" w:sz="12" w:space="1" w:color="auto"/>
        </w:pBdr>
        <w:spacing w:after="0"/>
        <w:rPr>
          <w:b/>
          <w:sz w:val="24"/>
          <w:szCs w:val="24"/>
        </w:rPr>
      </w:pPr>
      <w:r>
        <w:rPr>
          <w:b/>
          <w:sz w:val="40"/>
          <w:szCs w:val="40"/>
        </w:rPr>
        <w:t>CHARTER SCHOOL</w:t>
      </w:r>
      <w:r>
        <w:rPr>
          <w:b/>
          <w:sz w:val="24"/>
          <w:szCs w:val="24"/>
        </w:rPr>
        <w:tab/>
      </w:r>
      <w:r>
        <w:rPr>
          <w:b/>
          <w:sz w:val="24"/>
          <w:szCs w:val="24"/>
        </w:rPr>
        <w:tab/>
        <w:t xml:space="preserve">    REVISED:</w:t>
      </w:r>
    </w:p>
    <w:p w:rsidR="002045D4" w:rsidRDefault="00AB6F77" w:rsidP="002045D4">
      <w:pPr>
        <w:spacing w:after="0"/>
        <w:rPr>
          <w:b/>
          <w:sz w:val="24"/>
          <w:szCs w:val="24"/>
        </w:rPr>
      </w:pPr>
      <w:r>
        <w:rPr>
          <w:b/>
          <w:sz w:val="24"/>
          <w:szCs w:val="24"/>
        </w:rPr>
        <w:t xml:space="preserve"> </w:t>
      </w:r>
    </w:p>
    <w:p w:rsidR="00142D1C" w:rsidRDefault="006D5CBF" w:rsidP="002E4F9A">
      <w:pPr>
        <w:spacing w:after="0"/>
        <w:rPr>
          <w:rFonts w:ascii="Times New Roman" w:hAnsi="Times New Roman" w:cs="Times New Roman"/>
          <w:sz w:val="24"/>
          <w:szCs w:val="24"/>
        </w:rPr>
      </w:pPr>
      <w:r>
        <w:rPr>
          <w:rFonts w:ascii="Times New Roman" w:hAnsi="Times New Roman" w:cs="Times New Roman"/>
          <w:sz w:val="24"/>
          <w:szCs w:val="24"/>
        </w:rPr>
        <w:tab/>
      </w:r>
      <w:proofErr w:type="gramStart"/>
      <w:r w:rsidR="002E4F9A">
        <w:rPr>
          <w:rFonts w:ascii="Times New Roman" w:hAnsi="Times New Roman" w:cs="Times New Roman"/>
          <w:sz w:val="24"/>
          <w:szCs w:val="24"/>
        </w:rPr>
        <w:t>223</w:t>
      </w:r>
      <w:r w:rsidR="004D04A8">
        <w:rPr>
          <w:rFonts w:ascii="Times New Roman" w:hAnsi="Times New Roman" w:cs="Times New Roman"/>
          <w:sz w:val="24"/>
          <w:szCs w:val="24"/>
        </w:rPr>
        <w:t>.1</w:t>
      </w:r>
      <w:r w:rsidR="002E4F9A">
        <w:rPr>
          <w:rFonts w:ascii="Times New Roman" w:hAnsi="Times New Roman" w:cs="Times New Roman"/>
          <w:sz w:val="24"/>
          <w:szCs w:val="24"/>
        </w:rPr>
        <w:t xml:space="preserve">  </w:t>
      </w:r>
      <w:r w:rsidR="004D04A8">
        <w:rPr>
          <w:rFonts w:ascii="Times New Roman" w:hAnsi="Times New Roman" w:cs="Times New Roman"/>
          <w:sz w:val="24"/>
          <w:szCs w:val="24"/>
        </w:rPr>
        <w:t>STUDENT</w:t>
      </w:r>
      <w:proofErr w:type="gramEnd"/>
      <w:r w:rsidR="004D04A8">
        <w:rPr>
          <w:rFonts w:ascii="Times New Roman" w:hAnsi="Times New Roman" w:cs="Times New Roman"/>
          <w:sz w:val="24"/>
          <w:szCs w:val="24"/>
        </w:rPr>
        <w:t xml:space="preserve"> ASSISTANCE PROGRAM</w:t>
      </w:r>
    </w:p>
    <w:p w:rsidR="00DD44BF" w:rsidRDefault="00DD44BF" w:rsidP="002E4F9A">
      <w:pPr>
        <w:spacing w:after="0"/>
        <w:rPr>
          <w:rFonts w:ascii="Times New Roman" w:hAnsi="Times New Roman" w:cs="Times New Roman"/>
          <w:sz w:val="24"/>
          <w:szCs w:val="24"/>
        </w:rPr>
      </w:pPr>
    </w:p>
    <w:p w:rsidR="00DD44BF" w:rsidRPr="00DD44BF" w:rsidRDefault="00DD44BF" w:rsidP="00DD44BF">
      <w:pPr>
        <w:spacing w:after="0"/>
        <w:rPr>
          <w:rFonts w:ascii="Times New Roman" w:hAnsi="Times New Roman" w:cs="Times New Roman"/>
          <w:sz w:val="24"/>
          <w:szCs w:val="24"/>
        </w:rPr>
      </w:pPr>
      <w:r w:rsidRPr="00DD44BF">
        <w:rPr>
          <w:rFonts w:ascii="Times New Roman" w:hAnsi="Times New Roman" w:cs="Times New Roman"/>
          <w:sz w:val="24"/>
          <w:szCs w:val="24"/>
        </w:rPr>
        <w:t>The Board is committed to assisting all students to achieve to their fullest potential.</w:t>
      </w:r>
    </w:p>
    <w:p w:rsidR="00DD44BF" w:rsidRPr="00DD44BF" w:rsidRDefault="00DD44BF" w:rsidP="00DD44BF">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DD44BF" w:rsidRPr="00DD44BF" w:rsidRDefault="00DD44BF" w:rsidP="00DD44BF">
      <w:pPr>
        <w:spacing w:after="0"/>
        <w:rPr>
          <w:rFonts w:ascii="Times New Roman" w:hAnsi="Times New Roman" w:cs="Times New Roman"/>
          <w:sz w:val="24"/>
          <w:szCs w:val="24"/>
        </w:rPr>
      </w:pPr>
      <w:r w:rsidRPr="00DD44BF">
        <w:rPr>
          <w:rFonts w:ascii="Times New Roman" w:hAnsi="Times New Roman" w:cs="Times New Roman"/>
          <w:b/>
          <w:sz w:val="24"/>
          <w:szCs w:val="24"/>
        </w:rPr>
        <w:t>Student Assistance Program (SAP)</w:t>
      </w:r>
      <w:r w:rsidRPr="00DD44BF">
        <w:rPr>
          <w:rFonts w:ascii="Times New Roman" w:hAnsi="Times New Roman" w:cs="Times New Roman"/>
          <w:sz w:val="24"/>
          <w:szCs w:val="24"/>
        </w:rPr>
        <w:t xml:space="preserve"> – a systematic process using effective and accountable professional techniques to mobilize school resources to remove the barriers to learning and, when the problem is beyond the scope of the school, to assist the parent/guardian and student with information so they may access services within the community.</w:t>
      </w:r>
    </w:p>
    <w:p w:rsidR="00DD44BF" w:rsidRPr="00DD44BF" w:rsidRDefault="00DD44BF" w:rsidP="00DD44BF">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DD44BF" w:rsidRPr="00DD44BF" w:rsidRDefault="00DD44BF" w:rsidP="00DD44BF">
      <w:pPr>
        <w:spacing w:after="0"/>
        <w:rPr>
          <w:rFonts w:ascii="Times New Roman" w:hAnsi="Times New Roman" w:cs="Times New Roman"/>
          <w:sz w:val="24"/>
          <w:szCs w:val="24"/>
        </w:rPr>
      </w:pPr>
      <w:r w:rsidRPr="00DD44BF">
        <w:rPr>
          <w:rFonts w:ascii="Times New Roman" w:hAnsi="Times New Roman" w:cs="Times New Roman"/>
          <w:sz w:val="24"/>
          <w:szCs w:val="24"/>
        </w:rPr>
        <w:t>The Board shall provide a Student Assistance Prog</w:t>
      </w:r>
      <w:r>
        <w:rPr>
          <w:rFonts w:ascii="Times New Roman" w:hAnsi="Times New Roman" w:cs="Times New Roman"/>
          <w:sz w:val="24"/>
          <w:szCs w:val="24"/>
        </w:rPr>
        <w:t xml:space="preserve">ram (SAP) that assists employees in </w:t>
      </w:r>
      <w:r w:rsidRPr="00DD44BF">
        <w:rPr>
          <w:rFonts w:ascii="Times New Roman" w:hAnsi="Times New Roman" w:cs="Times New Roman"/>
          <w:sz w:val="24"/>
          <w:szCs w:val="24"/>
        </w:rPr>
        <w:t>identifying issues and providing assistance to students experiencing difficulties in learning and academic achievement.</w:t>
      </w:r>
    </w:p>
    <w:p w:rsidR="00DD44BF" w:rsidRPr="00DD44BF" w:rsidRDefault="00DD44BF" w:rsidP="00DD44BF">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DD44BF" w:rsidRPr="00DD44BF" w:rsidRDefault="00DD44BF" w:rsidP="00DD44BF">
      <w:pPr>
        <w:spacing w:after="0"/>
        <w:rPr>
          <w:rFonts w:ascii="Times New Roman" w:hAnsi="Times New Roman" w:cs="Times New Roman"/>
          <w:sz w:val="24"/>
          <w:szCs w:val="24"/>
        </w:rPr>
      </w:pPr>
      <w:r w:rsidRPr="00DD44BF">
        <w:rPr>
          <w:rFonts w:ascii="Times New Roman" w:hAnsi="Times New Roman" w:cs="Times New Roman"/>
          <w:sz w:val="24"/>
          <w:szCs w:val="24"/>
        </w:rPr>
        <w:t xml:space="preserve">The </w:t>
      </w:r>
      <w:r>
        <w:rPr>
          <w:rFonts w:ascii="Times New Roman" w:hAnsi="Times New Roman" w:cs="Times New Roman"/>
          <w:sz w:val="24"/>
          <w:szCs w:val="24"/>
        </w:rPr>
        <w:t>Principal/CEO</w:t>
      </w:r>
      <w:r w:rsidRPr="00DD44BF">
        <w:rPr>
          <w:rFonts w:ascii="Times New Roman" w:hAnsi="Times New Roman" w:cs="Times New Roman"/>
          <w:sz w:val="24"/>
          <w:szCs w:val="24"/>
        </w:rPr>
        <w:t xml:space="preserve"> or designee shall develop, implement</w:t>
      </w:r>
      <w:r>
        <w:rPr>
          <w:rFonts w:ascii="Times New Roman" w:hAnsi="Times New Roman" w:cs="Times New Roman"/>
          <w:sz w:val="24"/>
          <w:szCs w:val="24"/>
        </w:rPr>
        <w:t>,</w:t>
      </w:r>
      <w:r w:rsidRPr="00DD44BF">
        <w:rPr>
          <w:rFonts w:ascii="Times New Roman" w:hAnsi="Times New Roman" w:cs="Times New Roman"/>
          <w:sz w:val="24"/>
          <w:szCs w:val="24"/>
        </w:rPr>
        <w:t xml:space="preserve"> and monitor a Student Assistance Program (SAP) that complies with state regulations.</w:t>
      </w:r>
    </w:p>
    <w:p w:rsidR="00DD44BF" w:rsidRPr="00DD44BF" w:rsidRDefault="00DD44BF" w:rsidP="00DD44BF">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DD44BF" w:rsidRDefault="00DD44BF" w:rsidP="00DD44BF">
      <w:pPr>
        <w:spacing w:after="0"/>
        <w:rPr>
          <w:rFonts w:ascii="Times New Roman" w:hAnsi="Times New Roman" w:cs="Times New Roman"/>
          <w:sz w:val="24"/>
          <w:szCs w:val="24"/>
        </w:rPr>
      </w:pPr>
      <w:r w:rsidRPr="00DD44BF">
        <w:rPr>
          <w:rFonts w:ascii="Times New Roman" w:hAnsi="Times New Roman" w:cs="Times New Roman"/>
          <w:sz w:val="24"/>
          <w:szCs w:val="24"/>
        </w:rPr>
        <w:t>The Student Assistance Program (SAP) shall provide assistance in:</w:t>
      </w:r>
    </w:p>
    <w:p w:rsidR="00DD44BF" w:rsidRPr="00DD44BF" w:rsidRDefault="00DD44BF" w:rsidP="00DD44BF">
      <w:pPr>
        <w:spacing w:after="0"/>
        <w:rPr>
          <w:rFonts w:ascii="Times New Roman" w:hAnsi="Times New Roman" w:cs="Times New Roman"/>
          <w:sz w:val="24"/>
          <w:szCs w:val="24"/>
        </w:rPr>
      </w:pPr>
    </w:p>
    <w:p w:rsidR="00DD44BF" w:rsidRPr="00DD44BF" w:rsidRDefault="00DD44BF" w:rsidP="00DD44BF">
      <w:pPr>
        <w:spacing w:after="0"/>
        <w:rPr>
          <w:rFonts w:ascii="Times New Roman" w:hAnsi="Times New Roman" w:cs="Times New Roman"/>
          <w:sz w:val="24"/>
          <w:szCs w:val="24"/>
        </w:rPr>
      </w:pPr>
      <w:r w:rsidRPr="00DD44BF">
        <w:rPr>
          <w:rFonts w:ascii="Times New Roman" w:hAnsi="Times New Roman" w:cs="Times New Roman"/>
          <w:sz w:val="24"/>
          <w:szCs w:val="24"/>
        </w:rPr>
        <w:t>1.</w:t>
      </w:r>
      <w:r>
        <w:rPr>
          <w:rFonts w:ascii="Times New Roman" w:hAnsi="Times New Roman" w:cs="Times New Roman"/>
          <w:sz w:val="24"/>
          <w:szCs w:val="24"/>
        </w:rPr>
        <w:t xml:space="preserve"> </w:t>
      </w:r>
      <w:r w:rsidRPr="00DD44BF">
        <w:rPr>
          <w:rFonts w:ascii="Times New Roman" w:hAnsi="Times New Roman" w:cs="Times New Roman"/>
          <w:sz w:val="24"/>
          <w:szCs w:val="24"/>
        </w:rPr>
        <w:t xml:space="preserve"> Identifying issues that pose a barrier to a student’s learning and/or</w:t>
      </w:r>
      <w:r w:rsidR="000D713D">
        <w:rPr>
          <w:rFonts w:ascii="Times New Roman" w:hAnsi="Times New Roman" w:cs="Times New Roman"/>
          <w:sz w:val="24"/>
          <w:szCs w:val="24"/>
        </w:rPr>
        <w:t xml:space="preserve"> </w:t>
      </w:r>
      <w:r w:rsidRPr="00DD44BF">
        <w:rPr>
          <w:rFonts w:ascii="Times New Roman" w:hAnsi="Times New Roman" w:cs="Times New Roman"/>
          <w:sz w:val="24"/>
          <w:szCs w:val="24"/>
        </w:rPr>
        <w:t>academic achievement.</w:t>
      </w:r>
    </w:p>
    <w:p w:rsidR="00DD44BF" w:rsidRPr="00DD44BF" w:rsidRDefault="00DD44BF" w:rsidP="00DD44BF">
      <w:pPr>
        <w:spacing w:after="0"/>
        <w:rPr>
          <w:rFonts w:ascii="Times New Roman" w:hAnsi="Times New Roman" w:cs="Times New Roman"/>
          <w:sz w:val="24"/>
          <w:szCs w:val="24"/>
        </w:rPr>
      </w:pPr>
      <w:r w:rsidRPr="00DD44BF">
        <w:rPr>
          <w:rFonts w:ascii="Times New Roman" w:hAnsi="Times New Roman" w:cs="Times New Roman"/>
          <w:sz w:val="24"/>
          <w:szCs w:val="24"/>
        </w:rPr>
        <w:t>2.</w:t>
      </w:r>
      <w:r>
        <w:rPr>
          <w:rFonts w:ascii="Times New Roman" w:hAnsi="Times New Roman" w:cs="Times New Roman"/>
          <w:sz w:val="24"/>
          <w:szCs w:val="24"/>
        </w:rPr>
        <w:t xml:space="preserve"> </w:t>
      </w:r>
      <w:r w:rsidRPr="00DD44BF">
        <w:rPr>
          <w:rFonts w:ascii="Times New Roman" w:hAnsi="Times New Roman" w:cs="Times New Roman"/>
          <w:sz w:val="24"/>
          <w:szCs w:val="24"/>
        </w:rPr>
        <w:t xml:space="preserve"> Determining whether or not the identified problem lies within the</w:t>
      </w:r>
      <w:r w:rsidR="000D713D">
        <w:rPr>
          <w:rFonts w:ascii="Times New Roman" w:hAnsi="Times New Roman" w:cs="Times New Roman"/>
          <w:sz w:val="24"/>
          <w:szCs w:val="24"/>
        </w:rPr>
        <w:t xml:space="preserve"> </w:t>
      </w:r>
      <w:r w:rsidRPr="00DD44BF">
        <w:rPr>
          <w:rFonts w:ascii="Times New Roman" w:hAnsi="Times New Roman" w:cs="Times New Roman"/>
          <w:sz w:val="24"/>
          <w:szCs w:val="24"/>
        </w:rPr>
        <w:t>responsibility of the school.</w:t>
      </w:r>
    </w:p>
    <w:p w:rsidR="000D713D" w:rsidRDefault="00DD44BF" w:rsidP="00DD44BF">
      <w:pPr>
        <w:spacing w:after="0"/>
        <w:rPr>
          <w:rFonts w:ascii="Times New Roman" w:hAnsi="Times New Roman" w:cs="Times New Roman"/>
          <w:sz w:val="24"/>
          <w:szCs w:val="24"/>
        </w:rPr>
      </w:pPr>
      <w:r w:rsidRPr="00DD44BF">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DD44BF">
        <w:rPr>
          <w:rFonts w:ascii="Times New Roman" w:hAnsi="Times New Roman" w:cs="Times New Roman"/>
          <w:sz w:val="24"/>
          <w:szCs w:val="24"/>
        </w:rPr>
        <w:t>Informing the parent/guardian of a problem affecting the student’s learning</w:t>
      </w:r>
      <w:r>
        <w:rPr>
          <w:rFonts w:ascii="Times New Roman" w:hAnsi="Times New Roman" w:cs="Times New Roman"/>
          <w:sz w:val="24"/>
          <w:szCs w:val="24"/>
        </w:rPr>
        <w:t xml:space="preserve"> </w:t>
      </w:r>
      <w:r w:rsidRPr="00DD44BF">
        <w:rPr>
          <w:rFonts w:ascii="Times New Roman" w:hAnsi="Times New Roman" w:cs="Times New Roman"/>
          <w:sz w:val="24"/>
          <w:szCs w:val="24"/>
        </w:rPr>
        <w:t>and/or academic</w:t>
      </w:r>
    </w:p>
    <w:p w:rsidR="00DD44BF" w:rsidRPr="00DD44BF" w:rsidRDefault="000D713D" w:rsidP="00DD44BF">
      <w:pPr>
        <w:spacing w:after="0"/>
        <w:rPr>
          <w:rFonts w:ascii="Times New Roman" w:hAnsi="Times New Roman" w:cs="Times New Roman"/>
          <w:sz w:val="24"/>
          <w:szCs w:val="24"/>
        </w:rPr>
      </w:pPr>
      <w:r>
        <w:rPr>
          <w:rFonts w:ascii="Times New Roman" w:hAnsi="Times New Roman" w:cs="Times New Roman"/>
          <w:sz w:val="24"/>
          <w:szCs w:val="24"/>
        </w:rPr>
        <w:t xml:space="preserve">    </w:t>
      </w:r>
      <w:r w:rsidR="00DD44BF" w:rsidRPr="00DD44BF">
        <w:rPr>
          <w:rFonts w:ascii="Times New Roman" w:hAnsi="Times New Roman" w:cs="Times New Roman"/>
          <w:sz w:val="24"/>
          <w:szCs w:val="24"/>
        </w:rPr>
        <w:t xml:space="preserve"> </w:t>
      </w:r>
      <w:proofErr w:type="gramStart"/>
      <w:r w:rsidR="00DD44BF" w:rsidRPr="00DD44BF">
        <w:rPr>
          <w:rFonts w:ascii="Times New Roman" w:hAnsi="Times New Roman" w:cs="Times New Roman"/>
          <w:sz w:val="24"/>
          <w:szCs w:val="24"/>
        </w:rPr>
        <w:t>achievement</w:t>
      </w:r>
      <w:proofErr w:type="gramEnd"/>
      <w:r w:rsidR="00DD44BF" w:rsidRPr="00DD44BF">
        <w:rPr>
          <w:rFonts w:ascii="Times New Roman" w:hAnsi="Times New Roman" w:cs="Times New Roman"/>
          <w:sz w:val="24"/>
          <w:szCs w:val="24"/>
        </w:rPr>
        <w:t>.</w:t>
      </w:r>
    </w:p>
    <w:p w:rsidR="00DD44BF" w:rsidRPr="00DD44BF" w:rsidRDefault="00DD44BF" w:rsidP="00DD44BF">
      <w:pPr>
        <w:spacing w:after="0"/>
        <w:rPr>
          <w:rFonts w:ascii="Times New Roman" w:hAnsi="Times New Roman" w:cs="Times New Roman"/>
          <w:sz w:val="24"/>
          <w:szCs w:val="24"/>
        </w:rPr>
      </w:pPr>
      <w:r w:rsidRPr="00DD44BF">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DD44BF">
        <w:rPr>
          <w:rFonts w:ascii="Times New Roman" w:hAnsi="Times New Roman" w:cs="Times New Roman"/>
          <w:sz w:val="24"/>
          <w:szCs w:val="24"/>
        </w:rPr>
        <w:t>Making recommendations to assist the student and the parent/guardian.</w:t>
      </w:r>
    </w:p>
    <w:p w:rsidR="00DD44BF" w:rsidRPr="00DD44BF" w:rsidRDefault="00DD44BF" w:rsidP="00DD44BF">
      <w:pPr>
        <w:spacing w:after="0"/>
        <w:rPr>
          <w:rFonts w:ascii="Times New Roman" w:hAnsi="Times New Roman" w:cs="Times New Roman"/>
          <w:sz w:val="24"/>
          <w:szCs w:val="24"/>
        </w:rPr>
      </w:pPr>
      <w:r w:rsidRPr="00DD44BF">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DD44BF">
        <w:rPr>
          <w:rFonts w:ascii="Times New Roman" w:hAnsi="Times New Roman" w:cs="Times New Roman"/>
          <w:sz w:val="24"/>
          <w:szCs w:val="24"/>
        </w:rPr>
        <w:t>Providing information on community resources and options to deal with the</w:t>
      </w:r>
      <w:r w:rsidR="000D713D">
        <w:rPr>
          <w:rFonts w:ascii="Times New Roman" w:hAnsi="Times New Roman" w:cs="Times New Roman"/>
          <w:sz w:val="24"/>
          <w:szCs w:val="24"/>
        </w:rPr>
        <w:t xml:space="preserve"> </w:t>
      </w:r>
      <w:r w:rsidRPr="00DD44BF">
        <w:rPr>
          <w:rFonts w:ascii="Times New Roman" w:hAnsi="Times New Roman" w:cs="Times New Roman"/>
          <w:sz w:val="24"/>
          <w:szCs w:val="24"/>
        </w:rPr>
        <w:t>problem.</w:t>
      </w:r>
    </w:p>
    <w:p w:rsidR="00DD44BF" w:rsidRPr="00DD44BF" w:rsidRDefault="00DD44BF" w:rsidP="00DD44BF">
      <w:pPr>
        <w:spacing w:after="0"/>
        <w:rPr>
          <w:rFonts w:ascii="Times New Roman" w:hAnsi="Times New Roman" w:cs="Times New Roman"/>
          <w:sz w:val="24"/>
          <w:szCs w:val="24"/>
        </w:rPr>
      </w:pPr>
      <w:r w:rsidRPr="00DD44BF">
        <w:rPr>
          <w:rFonts w:ascii="Times New Roman" w:hAnsi="Times New Roman" w:cs="Times New Roman"/>
          <w:sz w:val="24"/>
          <w:szCs w:val="24"/>
        </w:rPr>
        <w:t xml:space="preserve">6. </w:t>
      </w:r>
      <w:r>
        <w:rPr>
          <w:rFonts w:ascii="Times New Roman" w:hAnsi="Times New Roman" w:cs="Times New Roman"/>
          <w:sz w:val="24"/>
          <w:szCs w:val="24"/>
        </w:rPr>
        <w:t xml:space="preserve"> </w:t>
      </w:r>
      <w:r w:rsidRPr="00DD44BF">
        <w:rPr>
          <w:rFonts w:ascii="Times New Roman" w:hAnsi="Times New Roman" w:cs="Times New Roman"/>
          <w:sz w:val="24"/>
          <w:szCs w:val="24"/>
        </w:rPr>
        <w:t>Establishing links with resources to help resolve the problem.</w:t>
      </w:r>
    </w:p>
    <w:p w:rsidR="000D713D" w:rsidRDefault="00DD44BF" w:rsidP="00DD44BF">
      <w:pPr>
        <w:spacing w:after="0"/>
        <w:rPr>
          <w:rFonts w:ascii="Times New Roman" w:hAnsi="Times New Roman" w:cs="Times New Roman"/>
          <w:sz w:val="24"/>
          <w:szCs w:val="24"/>
        </w:rPr>
      </w:pPr>
      <w:r w:rsidRPr="00DD44BF">
        <w:rPr>
          <w:rFonts w:ascii="Times New Roman" w:hAnsi="Times New Roman" w:cs="Times New Roman"/>
          <w:sz w:val="24"/>
          <w:szCs w:val="24"/>
        </w:rPr>
        <w:t>7.</w:t>
      </w:r>
      <w:r>
        <w:rPr>
          <w:rFonts w:ascii="Times New Roman" w:hAnsi="Times New Roman" w:cs="Times New Roman"/>
          <w:sz w:val="24"/>
          <w:szCs w:val="24"/>
        </w:rPr>
        <w:t xml:space="preserve"> </w:t>
      </w:r>
      <w:r w:rsidRPr="00DD44BF">
        <w:rPr>
          <w:rFonts w:ascii="Times New Roman" w:hAnsi="Times New Roman" w:cs="Times New Roman"/>
          <w:sz w:val="24"/>
          <w:szCs w:val="24"/>
        </w:rPr>
        <w:t xml:space="preserve"> Collaborating with the parent/guardian and agency when students are</w:t>
      </w:r>
      <w:r w:rsidR="000D713D">
        <w:rPr>
          <w:rFonts w:ascii="Times New Roman" w:hAnsi="Times New Roman" w:cs="Times New Roman"/>
          <w:sz w:val="24"/>
          <w:szCs w:val="24"/>
        </w:rPr>
        <w:t xml:space="preserve"> </w:t>
      </w:r>
      <w:r w:rsidRPr="00DD44BF">
        <w:rPr>
          <w:rFonts w:ascii="Times New Roman" w:hAnsi="Times New Roman" w:cs="Times New Roman"/>
          <w:sz w:val="24"/>
          <w:szCs w:val="24"/>
        </w:rPr>
        <w:t>involved in treatment</w:t>
      </w:r>
    </w:p>
    <w:p w:rsidR="00DD44BF" w:rsidRPr="00DD44BF" w:rsidRDefault="000D713D" w:rsidP="00DD44BF">
      <w:pPr>
        <w:spacing w:after="0"/>
        <w:rPr>
          <w:rFonts w:ascii="Times New Roman" w:hAnsi="Times New Roman" w:cs="Times New Roman"/>
          <w:sz w:val="24"/>
          <w:szCs w:val="24"/>
        </w:rPr>
      </w:pPr>
      <w:r>
        <w:rPr>
          <w:rFonts w:ascii="Times New Roman" w:hAnsi="Times New Roman" w:cs="Times New Roman"/>
          <w:sz w:val="24"/>
          <w:szCs w:val="24"/>
        </w:rPr>
        <w:t xml:space="preserve">    </w:t>
      </w:r>
      <w:r w:rsidR="00DD44BF" w:rsidRPr="00DD44BF">
        <w:rPr>
          <w:rFonts w:ascii="Times New Roman" w:hAnsi="Times New Roman" w:cs="Times New Roman"/>
          <w:sz w:val="24"/>
          <w:szCs w:val="24"/>
        </w:rPr>
        <w:t xml:space="preserve"> </w:t>
      </w:r>
      <w:proofErr w:type="gramStart"/>
      <w:r w:rsidR="00DD44BF" w:rsidRPr="00DD44BF">
        <w:rPr>
          <w:rFonts w:ascii="Times New Roman" w:hAnsi="Times New Roman" w:cs="Times New Roman"/>
          <w:sz w:val="24"/>
          <w:szCs w:val="24"/>
        </w:rPr>
        <w:t>through</w:t>
      </w:r>
      <w:proofErr w:type="gramEnd"/>
      <w:r w:rsidR="00DD44BF" w:rsidRPr="00DD44BF">
        <w:rPr>
          <w:rFonts w:ascii="Times New Roman" w:hAnsi="Times New Roman" w:cs="Times New Roman"/>
          <w:sz w:val="24"/>
          <w:szCs w:val="24"/>
        </w:rPr>
        <w:t xml:space="preserve"> a community agency.</w:t>
      </w:r>
    </w:p>
    <w:p w:rsidR="00DD44BF" w:rsidRDefault="00DD44BF" w:rsidP="00DD44BF">
      <w:pPr>
        <w:spacing w:after="0"/>
        <w:rPr>
          <w:rFonts w:ascii="Times New Roman" w:hAnsi="Times New Roman" w:cs="Times New Roman"/>
          <w:sz w:val="24"/>
          <w:szCs w:val="24"/>
        </w:rPr>
      </w:pPr>
      <w:r w:rsidRPr="00DD44BF">
        <w:rPr>
          <w:rFonts w:ascii="Times New Roman" w:hAnsi="Times New Roman" w:cs="Times New Roman"/>
          <w:sz w:val="24"/>
          <w:szCs w:val="24"/>
        </w:rPr>
        <w:t xml:space="preserve">8. </w:t>
      </w:r>
      <w:r>
        <w:rPr>
          <w:rFonts w:ascii="Times New Roman" w:hAnsi="Times New Roman" w:cs="Times New Roman"/>
          <w:sz w:val="24"/>
          <w:szCs w:val="24"/>
        </w:rPr>
        <w:t xml:space="preserve"> </w:t>
      </w:r>
      <w:r w:rsidRPr="00DD44BF">
        <w:rPr>
          <w:rFonts w:ascii="Times New Roman" w:hAnsi="Times New Roman" w:cs="Times New Roman"/>
          <w:sz w:val="24"/>
          <w:szCs w:val="24"/>
        </w:rPr>
        <w:t>Providing a plan for in-school support services for the student during and</w:t>
      </w:r>
      <w:r>
        <w:rPr>
          <w:rFonts w:ascii="Times New Roman" w:hAnsi="Times New Roman" w:cs="Times New Roman"/>
          <w:sz w:val="24"/>
          <w:szCs w:val="24"/>
        </w:rPr>
        <w:t xml:space="preserve"> </w:t>
      </w:r>
      <w:r w:rsidRPr="00DD44BF">
        <w:rPr>
          <w:rFonts w:ascii="Times New Roman" w:hAnsi="Times New Roman" w:cs="Times New Roman"/>
          <w:sz w:val="24"/>
          <w:szCs w:val="24"/>
        </w:rPr>
        <w:t>after treatment.</w:t>
      </w:r>
    </w:p>
    <w:p w:rsidR="00E932DB" w:rsidRDefault="00841375" w:rsidP="00E44797">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0D713D" w:rsidRDefault="004D04A8" w:rsidP="004D04A8">
      <w:pPr>
        <w:spacing w:after="0"/>
        <w:rPr>
          <w:rFonts w:ascii="Times New Roman" w:hAnsi="Times New Roman" w:cs="Times New Roman"/>
          <w:b/>
          <w:sz w:val="24"/>
          <w:szCs w:val="24"/>
          <w:u w:val="single"/>
        </w:rPr>
      </w:pPr>
      <w:r w:rsidRPr="004D04A8">
        <w:rPr>
          <w:rFonts w:ascii="Times New Roman" w:hAnsi="Times New Roman" w:cs="Times New Roman"/>
          <w:b/>
          <w:sz w:val="24"/>
          <w:szCs w:val="24"/>
          <w:u w:val="single"/>
        </w:rPr>
        <w:t>Statement of Confidentiality</w:t>
      </w:r>
    </w:p>
    <w:p w:rsidR="000D713D" w:rsidRDefault="000D713D" w:rsidP="004D04A8">
      <w:pPr>
        <w:spacing w:after="0"/>
        <w:rPr>
          <w:rFonts w:ascii="Times New Roman" w:hAnsi="Times New Roman" w:cs="Times New Roman"/>
          <w:b/>
          <w:sz w:val="24"/>
          <w:szCs w:val="24"/>
          <w:u w:val="single"/>
        </w:rPr>
      </w:pPr>
    </w:p>
    <w:p w:rsidR="000D713D" w:rsidRDefault="000D713D" w:rsidP="000D713D">
      <w:pPr>
        <w:spacing w:after="0"/>
        <w:ind w:firstLine="720"/>
        <w:rPr>
          <w:rFonts w:ascii="Times New Roman" w:hAnsi="Times New Roman" w:cs="Times New Roman"/>
          <w:sz w:val="24"/>
          <w:szCs w:val="24"/>
        </w:rPr>
      </w:pPr>
      <w:proofErr w:type="gramStart"/>
      <w:r w:rsidRPr="000D713D">
        <w:rPr>
          <w:rFonts w:ascii="Times New Roman" w:hAnsi="Times New Roman" w:cs="Times New Roman"/>
          <w:sz w:val="24"/>
          <w:szCs w:val="24"/>
        </w:rPr>
        <w:lastRenderedPageBreak/>
        <w:t>223.1  STUDENT</w:t>
      </w:r>
      <w:proofErr w:type="gramEnd"/>
      <w:r w:rsidRPr="000D713D">
        <w:rPr>
          <w:rFonts w:ascii="Times New Roman" w:hAnsi="Times New Roman" w:cs="Times New Roman"/>
          <w:sz w:val="24"/>
          <w:szCs w:val="24"/>
        </w:rPr>
        <w:t xml:space="preserve"> ASSISTANCE PROGRAM</w:t>
      </w:r>
      <w:r>
        <w:rPr>
          <w:rFonts w:ascii="Times New Roman" w:hAnsi="Times New Roman" w:cs="Times New Roman"/>
          <w:sz w:val="24"/>
          <w:szCs w:val="24"/>
        </w:rPr>
        <w:t>- pg. 2</w:t>
      </w:r>
    </w:p>
    <w:p w:rsidR="000D713D" w:rsidRPr="000D713D" w:rsidRDefault="000D713D" w:rsidP="004D04A8">
      <w:pPr>
        <w:spacing w:after="0"/>
        <w:rPr>
          <w:rFonts w:ascii="Times New Roman" w:hAnsi="Times New Roman" w:cs="Times New Roman"/>
          <w:sz w:val="24"/>
          <w:szCs w:val="24"/>
        </w:rPr>
      </w:pPr>
    </w:p>
    <w:p w:rsidR="004D04A8" w:rsidRPr="000D713D" w:rsidRDefault="004D04A8" w:rsidP="004D04A8">
      <w:pPr>
        <w:spacing w:after="0"/>
        <w:rPr>
          <w:rFonts w:ascii="Times New Roman" w:hAnsi="Times New Roman" w:cs="Times New Roman"/>
          <w:b/>
          <w:sz w:val="24"/>
          <w:szCs w:val="24"/>
          <w:u w:val="single"/>
        </w:rPr>
      </w:pPr>
      <w:r w:rsidRPr="004D04A8">
        <w:rPr>
          <w:rFonts w:ascii="Times New Roman" w:hAnsi="Times New Roman" w:cs="Times New Roman"/>
          <w:sz w:val="24"/>
          <w:szCs w:val="24"/>
        </w:rPr>
        <w:t xml:space="preserve">The </w:t>
      </w:r>
      <w:r>
        <w:rPr>
          <w:rFonts w:ascii="Times New Roman" w:hAnsi="Times New Roman" w:cs="Times New Roman"/>
          <w:sz w:val="24"/>
          <w:szCs w:val="24"/>
        </w:rPr>
        <w:t>Medical Academy Charter School</w:t>
      </w:r>
      <w:r w:rsidRPr="004D04A8">
        <w:rPr>
          <w:rFonts w:ascii="Times New Roman" w:hAnsi="Times New Roman" w:cs="Times New Roman"/>
          <w:sz w:val="24"/>
          <w:szCs w:val="24"/>
        </w:rPr>
        <w:t xml:space="preserve"> has established a Student Assistance Program to provide assistance to students who abuse drugs and/or alcohol, or who are experiencing emotional difficulties. </w:t>
      </w:r>
      <w:r>
        <w:rPr>
          <w:rFonts w:ascii="Times New Roman" w:hAnsi="Times New Roman" w:cs="Times New Roman"/>
          <w:sz w:val="24"/>
          <w:szCs w:val="24"/>
        </w:rPr>
        <w:t xml:space="preserve"> </w:t>
      </w:r>
      <w:r w:rsidRPr="004D04A8">
        <w:rPr>
          <w:rFonts w:ascii="Times New Roman" w:hAnsi="Times New Roman" w:cs="Times New Roman"/>
          <w:sz w:val="24"/>
          <w:szCs w:val="24"/>
        </w:rPr>
        <w:t xml:space="preserve">The program is designed </w:t>
      </w:r>
      <w:r>
        <w:rPr>
          <w:rFonts w:ascii="Times New Roman" w:hAnsi="Times New Roman" w:cs="Times New Roman"/>
          <w:sz w:val="24"/>
          <w:szCs w:val="24"/>
        </w:rPr>
        <w:t xml:space="preserve">to identify and refer </w:t>
      </w:r>
      <w:r w:rsidRPr="004D04A8">
        <w:rPr>
          <w:rFonts w:ascii="Times New Roman" w:hAnsi="Times New Roman" w:cs="Times New Roman"/>
          <w:sz w:val="24"/>
          <w:szCs w:val="24"/>
        </w:rPr>
        <w:t xml:space="preserve">school students who are in need of assistance. </w:t>
      </w:r>
      <w:r>
        <w:rPr>
          <w:rFonts w:ascii="Times New Roman" w:hAnsi="Times New Roman" w:cs="Times New Roman"/>
          <w:sz w:val="24"/>
          <w:szCs w:val="24"/>
        </w:rPr>
        <w:t xml:space="preserve"> </w:t>
      </w:r>
      <w:r w:rsidRPr="004D04A8">
        <w:rPr>
          <w:rFonts w:ascii="Times New Roman" w:hAnsi="Times New Roman" w:cs="Times New Roman"/>
          <w:sz w:val="24"/>
          <w:szCs w:val="24"/>
        </w:rPr>
        <w:t>During the course of its</w:t>
      </w:r>
      <w:r>
        <w:rPr>
          <w:rFonts w:ascii="Times New Roman" w:hAnsi="Times New Roman" w:cs="Times New Roman"/>
          <w:sz w:val="24"/>
          <w:szCs w:val="24"/>
        </w:rPr>
        <w:t xml:space="preserve"> work, the Student Assistance Team</w:t>
      </w:r>
      <w:r w:rsidRPr="004D04A8">
        <w:rPr>
          <w:rFonts w:ascii="Times New Roman" w:hAnsi="Times New Roman" w:cs="Times New Roman"/>
          <w:sz w:val="24"/>
          <w:szCs w:val="24"/>
        </w:rPr>
        <w:t xml:space="preserve"> will receive sensitive and confidential material. </w:t>
      </w:r>
      <w:r>
        <w:rPr>
          <w:rFonts w:ascii="Times New Roman" w:hAnsi="Times New Roman" w:cs="Times New Roman"/>
          <w:sz w:val="24"/>
          <w:szCs w:val="24"/>
        </w:rPr>
        <w:t xml:space="preserve"> The team</w:t>
      </w:r>
      <w:r w:rsidRPr="004D04A8">
        <w:rPr>
          <w:rFonts w:ascii="Times New Roman" w:hAnsi="Times New Roman" w:cs="Times New Roman"/>
          <w:sz w:val="24"/>
          <w:szCs w:val="24"/>
        </w:rPr>
        <w:t xml:space="preserve"> will abide by a strict code of confidentiality at all times.</w:t>
      </w:r>
    </w:p>
    <w:p w:rsidR="004D04A8" w:rsidRPr="004D04A8" w:rsidRDefault="004D04A8" w:rsidP="004D04A8">
      <w:pPr>
        <w:spacing w:after="0"/>
        <w:rPr>
          <w:rFonts w:ascii="Times New Roman" w:hAnsi="Times New Roman" w:cs="Times New Roman"/>
          <w:sz w:val="24"/>
          <w:szCs w:val="24"/>
        </w:rPr>
      </w:pPr>
    </w:p>
    <w:p w:rsidR="004D04A8" w:rsidRDefault="004D04A8" w:rsidP="004D04A8">
      <w:pPr>
        <w:spacing w:after="0"/>
        <w:rPr>
          <w:rFonts w:ascii="Times New Roman" w:hAnsi="Times New Roman" w:cs="Times New Roman"/>
          <w:sz w:val="24"/>
          <w:szCs w:val="24"/>
        </w:rPr>
      </w:pPr>
      <w:r w:rsidRPr="004D04A8">
        <w:rPr>
          <w:rFonts w:ascii="Times New Roman" w:hAnsi="Times New Roman" w:cs="Times New Roman"/>
          <w:sz w:val="24"/>
          <w:szCs w:val="24"/>
        </w:rPr>
        <w:t>Listed below are guidelines for</w:t>
      </w:r>
      <w:r w:rsidR="000D713D">
        <w:rPr>
          <w:rFonts w:ascii="Times New Roman" w:hAnsi="Times New Roman" w:cs="Times New Roman"/>
          <w:sz w:val="24"/>
          <w:szCs w:val="24"/>
        </w:rPr>
        <w:t xml:space="preserve"> that</w:t>
      </w:r>
      <w:r w:rsidRPr="004D04A8">
        <w:rPr>
          <w:rFonts w:ascii="Times New Roman" w:hAnsi="Times New Roman" w:cs="Times New Roman"/>
          <w:sz w:val="24"/>
          <w:szCs w:val="24"/>
        </w:rPr>
        <w:t xml:space="preserve"> confide</w:t>
      </w:r>
      <w:r w:rsidR="000D713D">
        <w:rPr>
          <w:rFonts w:ascii="Times New Roman" w:hAnsi="Times New Roman" w:cs="Times New Roman"/>
          <w:sz w:val="24"/>
          <w:szCs w:val="24"/>
        </w:rPr>
        <w:t>ntiality:</w:t>
      </w:r>
    </w:p>
    <w:p w:rsidR="004D04A8" w:rsidRPr="004D04A8" w:rsidRDefault="004D04A8" w:rsidP="004D04A8">
      <w:pPr>
        <w:spacing w:after="0"/>
        <w:rPr>
          <w:rFonts w:ascii="Times New Roman" w:hAnsi="Times New Roman" w:cs="Times New Roman"/>
          <w:sz w:val="24"/>
          <w:szCs w:val="24"/>
        </w:rPr>
      </w:pPr>
    </w:p>
    <w:p w:rsidR="004D04A8" w:rsidRPr="004D04A8" w:rsidRDefault="004D04A8" w:rsidP="004D04A8">
      <w:pPr>
        <w:spacing w:after="0"/>
        <w:rPr>
          <w:rFonts w:ascii="Times New Roman" w:hAnsi="Times New Roman" w:cs="Times New Roman"/>
          <w:sz w:val="24"/>
          <w:szCs w:val="24"/>
        </w:rPr>
      </w:pPr>
      <w:r w:rsidRPr="004D04A8">
        <w:rPr>
          <w:rFonts w:ascii="Times New Roman" w:hAnsi="Times New Roman" w:cs="Times New Roman"/>
          <w:sz w:val="24"/>
          <w:szCs w:val="24"/>
        </w:rPr>
        <w:t>1.</w:t>
      </w:r>
      <w:r>
        <w:rPr>
          <w:rFonts w:ascii="Times New Roman" w:hAnsi="Times New Roman" w:cs="Times New Roman"/>
          <w:sz w:val="24"/>
          <w:szCs w:val="24"/>
        </w:rPr>
        <w:t xml:space="preserve">  </w:t>
      </w:r>
      <w:r w:rsidRPr="004D04A8">
        <w:rPr>
          <w:rFonts w:ascii="Times New Roman" w:hAnsi="Times New Roman" w:cs="Times New Roman"/>
          <w:sz w:val="24"/>
          <w:szCs w:val="24"/>
        </w:rPr>
        <w:t>In working with referred students, the goal of team members is to encourage parental</w:t>
      </w:r>
    </w:p>
    <w:p w:rsidR="004D04A8" w:rsidRDefault="004D04A8" w:rsidP="004D04A8">
      <w:pPr>
        <w:spacing w:after="0"/>
        <w:rPr>
          <w:rFonts w:ascii="Times New Roman" w:hAnsi="Times New Roman" w:cs="Times New Roman"/>
          <w:sz w:val="24"/>
          <w:szCs w:val="24"/>
        </w:rPr>
      </w:pPr>
      <w:r w:rsidRPr="004D04A8">
        <w:t xml:space="preserve"> </w:t>
      </w:r>
      <w:r>
        <w:t xml:space="preserve">     </w:t>
      </w:r>
      <w:proofErr w:type="gramStart"/>
      <w:r>
        <w:rPr>
          <w:rFonts w:ascii="Times New Roman" w:hAnsi="Times New Roman" w:cs="Times New Roman"/>
          <w:sz w:val="24"/>
          <w:szCs w:val="24"/>
        </w:rPr>
        <w:t>involvement</w:t>
      </w:r>
      <w:proofErr w:type="gramEnd"/>
      <w:r>
        <w:rPr>
          <w:rFonts w:ascii="Times New Roman" w:hAnsi="Times New Roman" w:cs="Times New Roman"/>
          <w:sz w:val="24"/>
          <w:szCs w:val="24"/>
        </w:rPr>
        <w:t>.</w:t>
      </w:r>
    </w:p>
    <w:p w:rsidR="004D04A8" w:rsidRDefault="004D04A8" w:rsidP="004D04A8">
      <w:pPr>
        <w:spacing w:after="0"/>
        <w:rPr>
          <w:rFonts w:ascii="Times New Roman" w:hAnsi="Times New Roman" w:cs="Times New Roman"/>
          <w:sz w:val="24"/>
          <w:szCs w:val="24"/>
        </w:rPr>
      </w:pPr>
      <w:r w:rsidRPr="004D04A8">
        <w:rPr>
          <w:rFonts w:ascii="Times New Roman" w:hAnsi="Times New Roman" w:cs="Times New Roman"/>
          <w:sz w:val="24"/>
          <w:szCs w:val="24"/>
        </w:rPr>
        <w:t>2.</w:t>
      </w:r>
      <w:r>
        <w:rPr>
          <w:rFonts w:ascii="Times New Roman" w:hAnsi="Times New Roman" w:cs="Times New Roman"/>
          <w:sz w:val="24"/>
          <w:szCs w:val="24"/>
        </w:rPr>
        <w:t xml:space="preserve"> </w:t>
      </w:r>
      <w:r w:rsidRPr="004D04A8">
        <w:rPr>
          <w:rFonts w:ascii="Times New Roman" w:hAnsi="Times New Roman" w:cs="Times New Roman"/>
          <w:sz w:val="24"/>
          <w:szCs w:val="24"/>
        </w:rPr>
        <w:t xml:space="preserve"> Students will not be referred for drug and alcohol assessments/mental health evaluations or</w:t>
      </w:r>
    </w:p>
    <w:p w:rsidR="004D04A8" w:rsidRPr="004D04A8" w:rsidRDefault="004D04A8" w:rsidP="004D04A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D04A8">
        <w:rPr>
          <w:rFonts w:ascii="Times New Roman" w:hAnsi="Times New Roman" w:cs="Times New Roman"/>
          <w:sz w:val="24"/>
          <w:szCs w:val="24"/>
        </w:rPr>
        <w:t xml:space="preserve"> </w:t>
      </w:r>
      <w:proofErr w:type="gramStart"/>
      <w:r w:rsidRPr="004D04A8">
        <w:rPr>
          <w:rFonts w:ascii="Times New Roman" w:hAnsi="Times New Roman" w:cs="Times New Roman"/>
          <w:sz w:val="24"/>
          <w:szCs w:val="24"/>
        </w:rPr>
        <w:t>treatment</w:t>
      </w:r>
      <w:proofErr w:type="gramEnd"/>
      <w:r w:rsidRPr="004D04A8">
        <w:rPr>
          <w:rFonts w:ascii="Times New Roman" w:hAnsi="Times New Roman" w:cs="Times New Roman"/>
          <w:sz w:val="24"/>
          <w:szCs w:val="24"/>
        </w:rPr>
        <w:t xml:space="preserve"> without parental knowledge.</w:t>
      </w:r>
    </w:p>
    <w:p w:rsidR="004D04A8" w:rsidRPr="004D04A8" w:rsidRDefault="004D04A8" w:rsidP="004D04A8">
      <w:pPr>
        <w:spacing w:after="0"/>
        <w:rPr>
          <w:rFonts w:ascii="Times New Roman" w:hAnsi="Times New Roman" w:cs="Times New Roman"/>
          <w:sz w:val="24"/>
          <w:szCs w:val="24"/>
        </w:rPr>
      </w:pPr>
      <w:r w:rsidRPr="004D04A8">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4D04A8">
        <w:rPr>
          <w:rFonts w:ascii="Times New Roman" w:hAnsi="Times New Roman" w:cs="Times New Roman"/>
          <w:sz w:val="24"/>
          <w:szCs w:val="24"/>
        </w:rPr>
        <w:t>Wherever possible the identity of referral sources will be kept confidential.</w:t>
      </w:r>
    </w:p>
    <w:p w:rsidR="000D713D" w:rsidRDefault="004D04A8" w:rsidP="004D04A8">
      <w:pPr>
        <w:spacing w:after="0"/>
        <w:rPr>
          <w:rFonts w:ascii="Times New Roman" w:hAnsi="Times New Roman" w:cs="Times New Roman"/>
          <w:sz w:val="24"/>
          <w:szCs w:val="24"/>
        </w:rPr>
      </w:pPr>
      <w:r w:rsidRPr="004D04A8">
        <w:rPr>
          <w:rFonts w:ascii="Times New Roman" w:hAnsi="Times New Roman" w:cs="Times New Roman"/>
          <w:sz w:val="24"/>
          <w:szCs w:val="24"/>
        </w:rPr>
        <w:t>4.</w:t>
      </w:r>
      <w:r>
        <w:rPr>
          <w:rFonts w:ascii="Times New Roman" w:hAnsi="Times New Roman" w:cs="Times New Roman"/>
          <w:sz w:val="24"/>
          <w:szCs w:val="24"/>
        </w:rPr>
        <w:t xml:space="preserve"> </w:t>
      </w:r>
      <w:r w:rsidR="000D713D">
        <w:rPr>
          <w:rFonts w:ascii="Times New Roman" w:hAnsi="Times New Roman" w:cs="Times New Roman"/>
          <w:sz w:val="24"/>
          <w:szCs w:val="24"/>
        </w:rPr>
        <w:t xml:space="preserve"> C</w:t>
      </w:r>
      <w:r>
        <w:rPr>
          <w:rFonts w:ascii="Times New Roman" w:hAnsi="Times New Roman" w:cs="Times New Roman"/>
          <w:sz w:val="24"/>
          <w:szCs w:val="24"/>
        </w:rPr>
        <w:t>ommunication made to t</w:t>
      </w:r>
      <w:r w:rsidRPr="004D04A8">
        <w:rPr>
          <w:rFonts w:ascii="Times New Roman" w:hAnsi="Times New Roman" w:cs="Times New Roman"/>
          <w:sz w:val="24"/>
          <w:szCs w:val="24"/>
        </w:rPr>
        <w:t>eam members shall no</w:t>
      </w:r>
      <w:r w:rsidR="000D713D">
        <w:rPr>
          <w:rFonts w:ascii="Times New Roman" w:hAnsi="Times New Roman" w:cs="Times New Roman"/>
          <w:sz w:val="24"/>
          <w:szCs w:val="24"/>
        </w:rPr>
        <w:t xml:space="preserve">t be revealed without </w:t>
      </w:r>
      <w:r w:rsidRPr="004D04A8">
        <w:rPr>
          <w:rFonts w:ascii="Times New Roman" w:hAnsi="Times New Roman" w:cs="Times New Roman"/>
          <w:sz w:val="24"/>
          <w:szCs w:val="24"/>
        </w:rPr>
        <w:t>consent unless the</w:t>
      </w:r>
    </w:p>
    <w:p w:rsidR="004D04A8" w:rsidRPr="004D04A8" w:rsidRDefault="000D713D" w:rsidP="004D04A8">
      <w:pPr>
        <w:spacing w:after="0"/>
        <w:rPr>
          <w:rFonts w:ascii="Times New Roman" w:hAnsi="Times New Roman" w:cs="Times New Roman"/>
          <w:sz w:val="24"/>
          <w:szCs w:val="24"/>
        </w:rPr>
      </w:pPr>
      <w:r>
        <w:rPr>
          <w:rFonts w:ascii="Times New Roman" w:hAnsi="Times New Roman" w:cs="Times New Roman"/>
          <w:sz w:val="24"/>
          <w:szCs w:val="24"/>
        </w:rPr>
        <w:t xml:space="preserve">    </w:t>
      </w:r>
      <w:r w:rsidR="004D04A8" w:rsidRPr="004D04A8">
        <w:rPr>
          <w:rFonts w:ascii="Times New Roman" w:hAnsi="Times New Roman" w:cs="Times New Roman"/>
          <w:sz w:val="24"/>
          <w:szCs w:val="24"/>
        </w:rPr>
        <w:t xml:space="preserve"> </w:t>
      </w:r>
      <w:proofErr w:type="gramStart"/>
      <w:r w:rsidR="004D04A8" w:rsidRPr="004D04A8">
        <w:rPr>
          <w:rFonts w:ascii="Times New Roman" w:hAnsi="Times New Roman" w:cs="Times New Roman"/>
          <w:sz w:val="24"/>
          <w:szCs w:val="24"/>
        </w:rPr>
        <w:t>health</w:t>
      </w:r>
      <w:proofErr w:type="gramEnd"/>
      <w:r w:rsidR="004D04A8" w:rsidRPr="004D04A8">
        <w:rPr>
          <w:rFonts w:ascii="Times New Roman" w:hAnsi="Times New Roman" w:cs="Times New Roman"/>
          <w:sz w:val="24"/>
          <w:szCs w:val="24"/>
        </w:rPr>
        <w:t>, welfare, or safety of the studen</w:t>
      </w:r>
      <w:r w:rsidR="004D04A8">
        <w:rPr>
          <w:rFonts w:ascii="Times New Roman" w:hAnsi="Times New Roman" w:cs="Times New Roman"/>
          <w:sz w:val="24"/>
          <w:szCs w:val="24"/>
        </w:rPr>
        <w:t>t or other person is clearly in</w:t>
      </w:r>
      <w:r>
        <w:rPr>
          <w:rFonts w:ascii="Times New Roman" w:hAnsi="Times New Roman" w:cs="Times New Roman"/>
          <w:sz w:val="24"/>
          <w:szCs w:val="24"/>
        </w:rPr>
        <w:t xml:space="preserve"> </w:t>
      </w:r>
      <w:r w:rsidR="004D04A8" w:rsidRPr="004D04A8">
        <w:rPr>
          <w:rFonts w:ascii="Times New Roman" w:hAnsi="Times New Roman" w:cs="Times New Roman"/>
          <w:sz w:val="24"/>
          <w:szCs w:val="24"/>
        </w:rPr>
        <w:t>jeopardy.</w:t>
      </w:r>
    </w:p>
    <w:p w:rsidR="00426988" w:rsidRDefault="004D04A8" w:rsidP="004D04A8">
      <w:pPr>
        <w:spacing w:after="0"/>
        <w:rPr>
          <w:rFonts w:ascii="Times New Roman" w:hAnsi="Times New Roman" w:cs="Times New Roman"/>
          <w:sz w:val="24"/>
          <w:szCs w:val="24"/>
        </w:rPr>
      </w:pPr>
      <w:r w:rsidRPr="004D04A8">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4D04A8">
        <w:rPr>
          <w:rFonts w:ascii="Times New Roman" w:hAnsi="Times New Roman" w:cs="Times New Roman"/>
          <w:sz w:val="24"/>
          <w:szCs w:val="24"/>
        </w:rPr>
        <w:t>The school w</w:t>
      </w:r>
      <w:r w:rsidR="00426988">
        <w:rPr>
          <w:rFonts w:ascii="Times New Roman" w:hAnsi="Times New Roman" w:cs="Times New Roman"/>
          <w:sz w:val="24"/>
          <w:szCs w:val="24"/>
        </w:rPr>
        <w:t xml:space="preserve">ill communicate with a </w:t>
      </w:r>
      <w:r w:rsidRPr="004D04A8">
        <w:rPr>
          <w:rFonts w:ascii="Times New Roman" w:hAnsi="Times New Roman" w:cs="Times New Roman"/>
          <w:sz w:val="24"/>
          <w:szCs w:val="24"/>
        </w:rPr>
        <w:t>treatment f</w:t>
      </w:r>
      <w:r w:rsidR="00426988">
        <w:rPr>
          <w:rFonts w:ascii="Times New Roman" w:hAnsi="Times New Roman" w:cs="Times New Roman"/>
          <w:sz w:val="24"/>
          <w:szCs w:val="24"/>
        </w:rPr>
        <w:t xml:space="preserve">acility in regard to a </w:t>
      </w:r>
      <w:proofErr w:type="gramStart"/>
      <w:r w:rsidR="00426988">
        <w:rPr>
          <w:rFonts w:ascii="Times New Roman" w:hAnsi="Times New Roman" w:cs="Times New Roman"/>
          <w:sz w:val="24"/>
          <w:szCs w:val="24"/>
        </w:rPr>
        <w:t xml:space="preserve">student's </w:t>
      </w:r>
      <w:r w:rsidRPr="004D04A8">
        <w:rPr>
          <w:rFonts w:ascii="Times New Roman" w:hAnsi="Times New Roman" w:cs="Times New Roman"/>
          <w:sz w:val="24"/>
          <w:szCs w:val="24"/>
        </w:rPr>
        <w:t xml:space="preserve"> progress</w:t>
      </w:r>
      <w:proofErr w:type="gramEnd"/>
      <w:r w:rsidRPr="004D04A8">
        <w:rPr>
          <w:rFonts w:ascii="Times New Roman" w:hAnsi="Times New Roman" w:cs="Times New Roman"/>
          <w:sz w:val="24"/>
          <w:szCs w:val="24"/>
        </w:rPr>
        <w:t xml:space="preserve"> and</w:t>
      </w:r>
    </w:p>
    <w:p w:rsidR="004D04A8" w:rsidRPr="004D04A8" w:rsidRDefault="00426988" w:rsidP="004D04A8">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D04A8" w:rsidRPr="004D04A8">
        <w:rPr>
          <w:rFonts w:ascii="Times New Roman" w:hAnsi="Times New Roman" w:cs="Times New Roman"/>
          <w:sz w:val="24"/>
          <w:szCs w:val="24"/>
        </w:rPr>
        <w:t>treatment</w:t>
      </w:r>
      <w:proofErr w:type="gramEnd"/>
      <w:r w:rsidR="004D04A8" w:rsidRPr="004D04A8">
        <w:rPr>
          <w:rFonts w:ascii="Times New Roman" w:hAnsi="Times New Roman" w:cs="Times New Roman"/>
          <w:sz w:val="24"/>
          <w:szCs w:val="24"/>
        </w:rPr>
        <w:t xml:space="preserve"> only if an authorization (signed by both parent and student) has been</w:t>
      </w:r>
      <w:r>
        <w:rPr>
          <w:rFonts w:ascii="Times New Roman" w:hAnsi="Times New Roman" w:cs="Times New Roman"/>
          <w:sz w:val="24"/>
          <w:szCs w:val="24"/>
        </w:rPr>
        <w:t xml:space="preserve"> o</w:t>
      </w:r>
      <w:r w:rsidR="004D04A8" w:rsidRPr="004D04A8">
        <w:rPr>
          <w:rFonts w:ascii="Times New Roman" w:hAnsi="Times New Roman" w:cs="Times New Roman"/>
          <w:sz w:val="24"/>
          <w:szCs w:val="24"/>
        </w:rPr>
        <w:t>btained.</w:t>
      </w:r>
    </w:p>
    <w:p w:rsidR="004D04A8" w:rsidRDefault="004D04A8" w:rsidP="004D04A8">
      <w:pPr>
        <w:spacing w:after="0"/>
        <w:rPr>
          <w:rFonts w:ascii="Times New Roman" w:hAnsi="Times New Roman" w:cs="Times New Roman"/>
          <w:sz w:val="24"/>
          <w:szCs w:val="24"/>
        </w:rPr>
      </w:pPr>
      <w:r w:rsidRPr="004D04A8">
        <w:rPr>
          <w:rFonts w:ascii="Times New Roman" w:hAnsi="Times New Roman" w:cs="Times New Roman"/>
          <w:sz w:val="24"/>
          <w:szCs w:val="24"/>
        </w:rPr>
        <w:t xml:space="preserve">6. </w:t>
      </w:r>
      <w:r>
        <w:rPr>
          <w:rFonts w:ascii="Times New Roman" w:hAnsi="Times New Roman" w:cs="Times New Roman"/>
          <w:sz w:val="24"/>
          <w:szCs w:val="24"/>
        </w:rPr>
        <w:t xml:space="preserve"> </w:t>
      </w:r>
      <w:r w:rsidR="00426988">
        <w:rPr>
          <w:rFonts w:ascii="Times New Roman" w:hAnsi="Times New Roman" w:cs="Times New Roman"/>
          <w:sz w:val="24"/>
          <w:szCs w:val="24"/>
        </w:rPr>
        <w:t>S</w:t>
      </w:r>
      <w:r w:rsidRPr="004D04A8">
        <w:rPr>
          <w:rFonts w:ascii="Times New Roman" w:hAnsi="Times New Roman" w:cs="Times New Roman"/>
          <w:sz w:val="24"/>
          <w:szCs w:val="24"/>
        </w:rPr>
        <w:t>tudent Assistance Program records will be confidentially maintained, separate from student</w:t>
      </w:r>
    </w:p>
    <w:p w:rsidR="004D04A8" w:rsidRPr="004D04A8" w:rsidRDefault="004D04A8" w:rsidP="004D04A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D04A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4D04A8">
        <w:rPr>
          <w:rFonts w:ascii="Times New Roman" w:hAnsi="Times New Roman" w:cs="Times New Roman"/>
          <w:sz w:val="24"/>
          <w:szCs w:val="24"/>
        </w:rPr>
        <w:t>educational</w:t>
      </w:r>
      <w:proofErr w:type="gramEnd"/>
      <w:r w:rsidRPr="004D04A8">
        <w:rPr>
          <w:rFonts w:ascii="Times New Roman" w:hAnsi="Times New Roman" w:cs="Times New Roman"/>
          <w:sz w:val="24"/>
          <w:szCs w:val="24"/>
        </w:rPr>
        <w:t xml:space="preserve"> and discipline records.</w:t>
      </w:r>
    </w:p>
    <w:p w:rsidR="004D04A8" w:rsidRDefault="004D04A8" w:rsidP="004D04A8">
      <w:pPr>
        <w:spacing w:after="0"/>
        <w:rPr>
          <w:rFonts w:ascii="Times New Roman" w:hAnsi="Times New Roman" w:cs="Times New Roman"/>
          <w:sz w:val="24"/>
          <w:szCs w:val="24"/>
        </w:rPr>
      </w:pPr>
      <w:r w:rsidRPr="004D04A8">
        <w:rPr>
          <w:rFonts w:ascii="Times New Roman" w:hAnsi="Times New Roman" w:cs="Times New Roman"/>
          <w:sz w:val="24"/>
          <w:szCs w:val="24"/>
        </w:rPr>
        <w:t xml:space="preserve">7. </w:t>
      </w:r>
      <w:r>
        <w:rPr>
          <w:rFonts w:ascii="Times New Roman" w:hAnsi="Times New Roman" w:cs="Times New Roman"/>
          <w:sz w:val="24"/>
          <w:szCs w:val="24"/>
        </w:rPr>
        <w:t xml:space="preserve"> </w:t>
      </w:r>
      <w:r w:rsidRPr="004D04A8">
        <w:rPr>
          <w:rFonts w:ascii="Times New Roman" w:hAnsi="Times New Roman" w:cs="Times New Roman"/>
          <w:sz w:val="24"/>
          <w:szCs w:val="24"/>
        </w:rPr>
        <w:t>Under no circumstances will names or referred students be disclosed</w:t>
      </w:r>
      <w:r>
        <w:rPr>
          <w:rFonts w:ascii="Times New Roman" w:hAnsi="Times New Roman" w:cs="Times New Roman"/>
          <w:sz w:val="24"/>
          <w:szCs w:val="24"/>
        </w:rPr>
        <w:t xml:space="preserve"> to anyone outside of the</w:t>
      </w:r>
    </w:p>
    <w:p w:rsidR="004D04A8" w:rsidRDefault="004D04A8" w:rsidP="004D04A8">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team</w:t>
      </w:r>
      <w:proofErr w:type="gramEnd"/>
      <w:r>
        <w:rPr>
          <w:rFonts w:ascii="Times New Roman" w:hAnsi="Times New Roman" w:cs="Times New Roman"/>
          <w:sz w:val="24"/>
          <w:szCs w:val="24"/>
        </w:rPr>
        <w:t xml:space="preserve"> and administration</w:t>
      </w:r>
      <w:r w:rsidRPr="004D0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04A8">
        <w:rPr>
          <w:rFonts w:ascii="Times New Roman" w:hAnsi="Times New Roman" w:cs="Times New Roman"/>
          <w:sz w:val="24"/>
          <w:szCs w:val="24"/>
        </w:rPr>
        <w:t>An annual statistical report with numbers only will be submitted to</w:t>
      </w:r>
    </w:p>
    <w:p w:rsidR="004D04A8" w:rsidRPr="004D04A8" w:rsidRDefault="004D04A8" w:rsidP="004D04A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D04A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4D04A8">
        <w:rPr>
          <w:rFonts w:ascii="Times New Roman" w:hAnsi="Times New Roman" w:cs="Times New Roman"/>
          <w:sz w:val="24"/>
          <w:szCs w:val="24"/>
        </w:rPr>
        <w:t>the</w:t>
      </w:r>
      <w:proofErr w:type="gramEnd"/>
      <w:r w:rsidRPr="004D04A8">
        <w:rPr>
          <w:rFonts w:ascii="Times New Roman" w:hAnsi="Times New Roman" w:cs="Times New Roman"/>
          <w:sz w:val="24"/>
          <w:szCs w:val="24"/>
        </w:rPr>
        <w:t xml:space="preserve"> Pennsylvania Department of Education.</w:t>
      </w:r>
    </w:p>
    <w:p w:rsidR="004D04A8" w:rsidRDefault="004D04A8" w:rsidP="004D04A8">
      <w:pPr>
        <w:spacing w:after="0"/>
        <w:rPr>
          <w:rFonts w:ascii="Times New Roman" w:hAnsi="Times New Roman" w:cs="Times New Roman"/>
          <w:sz w:val="24"/>
          <w:szCs w:val="24"/>
        </w:rPr>
      </w:pPr>
      <w:r w:rsidRPr="004D04A8">
        <w:rPr>
          <w:rFonts w:ascii="Times New Roman" w:hAnsi="Times New Roman" w:cs="Times New Roman"/>
          <w:sz w:val="24"/>
          <w:szCs w:val="24"/>
        </w:rPr>
        <w:t>8.</w:t>
      </w:r>
      <w:r>
        <w:rPr>
          <w:rFonts w:ascii="Times New Roman" w:hAnsi="Times New Roman" w:cs="Times New Roman"/>
          <w:sz w:val="24"/>
          <w:szCs w:val="24"/>
        </w:rPr>
        <w:t xml:space="preserve"> </w:t>
      </w:r>
      <w:r w:rsidRPr="004D04A8">
        <w:rPr>
          <w:rFonts w:ascii="Times New Roman" w:hAnsi="Times New Roman" w:cs="Times New Roman"/>
          <w:sz w:val="24"/>
          <w:szCs w:val="24"/>
        </w:rPr>
        <w:t xml:space="preserve"> In cases where it is believed that a student is a danger to him/herself or to others, parents will</w:t>
      </w:r>
    </w:p>
    <w:p w:rsidR="004D04A8" w:rsidRDefault="004D04A8" w:rsidP="008B22A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D04A8">
        <w:rPr>
          <w:rFonts w:ascii="Times New Roman" w:hAnsi="Times New Roman" w:cs="Times New Roman"/>
          <w:sz w:val="24"/>
          <w:szCs w:val="24"/>
        </w:rPr>
        <w:t xml:space="preserve"> </w:t>
      </w:r>
      <w:proofErr w:type="gramStart"/>
      <w:r w:rsidRPr="004D04A8">
        <w:rPr>
          <w:rFonts w:ascii="Times New Roman" w:hAnsi="Times New Roman" w:cs="Times New Roman"/>
          <w:sz w:val="24"/>
          <w:szCs w:val="24"/>
        </w:rPr>
        <w:t>be</w:t>
      </w:r>
      <w:proofErr w:type="gramEnd"/>
      <w:r w:rsidRPr="004D04A8">
        <w:rPr>
          <w:rFonts w:ascii="Times New Roman" w:hAnsi="Times New Roman" w:cs="Times New Roman"/>
          <w:sz w:val="24"/>
          <w:szCs w:val="24"/>
        </w:rPr>
        <w:t xml:space="preserve"> notified immediately.</w:t>
      </w:r>
    </w:p>
    <w:p w:rsidR="004D04A8" w:rsidRDefault="004D04A8" w:rsidP="004D04A8">
      <w:pPr>
        <w:spacing w:after="0"/>
        <w:rPr>
          <w:rFonts w:ascii="Times New Roman" w:hAnsi="Times New Roman" w:cs="Times New Roman"/>
          <w:sz w:val="24"/>
          <w:szCs w:val="24"/>
        </w:rPr>
      </w:pPr>
      <w:r w:rsidRPr="004D04A8">
        <w:rPr>
          <w:rFonts w:ascii="Times New Roman" w:hAnsi="Times New Roman" w:cs="Times New Roman"/>
          <w:sz w:val="24"/>
          <w:szCs w:val="24"/>
        </w:rPr>
        <w:t xml:space="preserve">9. </w:t>
      </w:r>
      <w:r>
        <w:rPr>
          <w:rFonts w:ascii="Times New Roman" w:hAnsi="Times New Roman" w:cs="Times New Roman"/>
          <w:sz w:val="24"/>
          <w:szCs w:val="24"/>
        </w:rPr>
        <w:t xml:space="preserve"> </w:t>
      </w:r>
      <w:r w:rsidRPr="004D04A8">
        <w:rPr>
          <w:rFonts w:ascii="Times New Roman" w:hAnsi="Times New Roman" w:cs="Times New Roman"/>
          <w:sz w:val="24"/>
          <w:szCs w:val="24"/>
        </w:rPr>
        <w:t>In cases where child abuse is suspected, school policy regarding mandatory reporting of abuse</w:t>
      </w:r>
    </w:p>
    <w:p w:rsidR="004D04A8" w:rsidRPr="004D04A8" w:rsidRDefault="004D04A8" w:rsidP="004D04A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D04A8">
        <w:rPr>
          <w:rFonts w:ascii="Times New Roman" w:hAnsi="Times New Roman" w:cs="Times New Roman"/>
          <w:sz w:val="24"/>
          <w:szCs w:val="24"/>
        </w:rPr>
        <w:t xml:space="preserve"> </w:t>
      </w:r>
      <w:proofErr w:type="gramStart"/>
      <w:r w:rsidRPr="004D04A8">
        <w:rPr>
          <w:rFonts w:ascii="Times New Roman" w:hAnsi="Times New Roman" w:cs="Times New Roman"/>
          <w:sz w:val="24"/>
          <w:szCs w:val="24"/>
        </w:rPr>
        <w:t>will</w:t>
      </w:r>
      <w:proofErr w:type="gramEnd"/>
      <w:r w:rsidRPr="004D04A8">
        <w:rPr>
          <w:rFonts w:ascii="Times New Roman" w:hAnsi="Times New Roman" w:cs="Times New Roman"/>
          <w:sz w:val="24"/>
          <w:szCs w:val="24"/>
        </w:rPr>
        <w:t xml:space="preserve"> be followed.</w:t>
      </w:r>
    </w:p>
    <w:p w:rsidR="004D04A8" w:rsidRDefault="004D04A8" w:rsidP="004D04A8">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D04A8" w:rsidRDefault="004D04A8" w:rsidP="004D04A8">
      <w:pPr>
        <w:spacing w:after="0"/>
        <w:rPr>
          <w:rFonts w:ascii="Times New Roman" w:hAnsi="Times New Roman" w:cs="Times New Roman"/>
          <w:sz w:val="24"/>
          <w:szCs w:val="24"/>
        </w:rPr>
      </w:pPr>
      <w:r>
        <w:rPr>
          <w:rFonts w:ascii="Times New Roman" w:hAnsi="Times New Roman" w:cs="Times New Roman"/>
          <w:sz w:val="24"/>
          <w:szCs w:val="24"/>
        </w:rPr>
        <w:t>References:</w:t>
      </w:r>
    </w:p>
    <w:p w:rsidR="004D04A8" w:rsidRPr="004D04A8" w:rsidRDefault="004D04A8" w:rsidP="004D04A8">
      <w:pPr>
        <w:spacing w:after="0"/>
        <w:rPr>
          <w:rFonts w:ascii="Times New Roman" w:hAnsi="Times New Roman" w:cs="Times New Roman"/>
          <w:sz w:val="24"/>
          <w:szCs w:val="24"/>
        </w:rPr>
      </w:pPr>
    </w:p>
    <w:p w:rsidR="004D04A8" w:rsidRPr="004D04A8" w:rsidRDefault="004D04A8" w:rsidP="004D04A8">
      <w:pPr>
        <w:spacing w:after="0"/>
        <w:rPr>
          <w:rFonts w:ascii="Times New Roman" w:hAnsi="Times New Roman" w:cs="Times New Roman"/>
          <w:sz w:val="24"/>
          <w:szCs w:val="24"/>
        </w:rPr>
      </w:pPr>
      <w:r>
        <w:rPr>
          <w:rFonts w:ascii="Times New Roman" w:hAnsi="Times New Roman" w:cs="Times New Roman"/>
          <w:sz w:val="24"/>
          <w:szCs w:val="24"/>
        </w:rPr>
        <w:t>School Code</w:t>
      </w:r>
      <w:r w:rsidRPr="004D04A8">
        <w:rPr>
          <w:rFonts w:ascii="Times New Roman" w:hAnsi="Times New Roman" w:cs="Times New Roman"/>
          <w:sz w:val="24"/>
          <w:szCs w:val="24"/>
        </w:rPr>
        <w:t>510</w:t>
      </w:r>
      <w:r w:rsidR="00DD44BF">
        <w:rPr>
          <w:rFonts w:ascii="Times New Roman" w:hAnsi="Times New Roman" w:cs="Times New Roman"/>
          <w:sz w:val="24"/>
          <w:szCs w:val="24"/>
        </w:rPr>
        <w:t>, 24 P.S. Sec. 1547</w:t>
      </w:r>
    </w:p>
    <w:p w:rsidR="004D04A8" w:rsidRPr="004D04A8" w:rsidRDefault="004D04A8" w:rsidP="004D04A8">
      <w:pPr>
        <w:spacing w:after="0"/>
        <w:rPr>
          <w:rFonts w:ascii="Times New Roman" w:hAnsi="Times New Roman" w:cs="Times New Roman"/>
          <w:sz w:val="24"/>
          <w:szCs w:val="24"/>
        </w:rPr>
      </w:pPr>
      <w:r w:rsidRPr="004D04A8">
        <w:rPr>
          <w:rFonts w:ascii="Times New Roman" w:hAnsi="Times New Roman" w:cs="Times New Roman"/>
          <w:sz w:val="24"/>
          <w:szCs w:val="24"/>
        </w:rPr>
        <w:t xml:space="preserve">PA </w:t>
      </w:r>
      <w:proofErr w:type="spellStart"/>
      <w:r w:rsidRPr="004D04A8">
        <w:rPr>
          <w:rFonts w:ascii="Times New Roman" w:hAnsi="Times New Roman" w:cs="Times New Roman"/>
          <w:sz w:val="24"/>
          <w:szCs w:val="24"/>
        </w:rPr>
        <w:t>Code</w:t>
      </w:r>
      <w:r>
        <w:rPr>
          <w:rFonts w:ascii="Times New Roman" w:hAnsi="Times New Roman" w:cs="Times New Roman"/>
          <w:sz w:val="24"/>
          <w:szCs w:val="24"/>
        </w:rPr>
        <w:t>Title</w:t>
      </w:r>
      <w:proofErr w:type="spellEnd"/>
      <w:r>
        <w:rPr>
          <w:rFonts w:ascii="Times New Roman" w:hAnsi="Times New Roman" w:cs="Times New Roman"/>
          <w:sz w:val="24"/>
          <w:szCs w:val="24"/>
        </w:rPr>
        <w:t xml:space="preserve"> 22 Sec. 12.3</w:t>
      </w:r>
      <w:proofErr w:type="gramStart"/>
      <w:r>
        <w:rPr>
          <w:rFonts w:ascii="Times New Roman" w:hAnsi="Times New Roman" w:cs="Times New Roman"/>
          <w:sz w:val="24"/>
          <w:szCs w:val="24"/>
        </w:rPr>
        <w:t>,</w:t>
      </w:r>
      <w:r w:rsidRPr="004D04A8">
        <w:rPr>
          <w:rFonts w:ascii="Times New Roman" w:hAnsi="Times New Roman" w:cs="Times New Roman"/>
          <w:sz w:val="24"/>
          <w:szCs w:val="24"/>
        </w:rPr>
        <w:t>12.12</w:t>
      </w:r>
      <w:proofErr w:type="gramEnd"/>
    </w:p>
    <w:p w:rsidR="004D04A8" w:rsidRPr="004D04A8" w:rsidRDefault="004D04A8" w:rsidP="004D04A8">
      <w:pPr>
        <w:spacing w:after="0"/>
        <w:rPr>
          <w:rFonts w:ascii="Times New Roman" w:hAnsi="Times New Roman" w:cs="Times New Roman"/>
          <w:sz w:val="24"/>
          <w:szCs w:val="24"/>
        </w:rPr>
      </w:pPr>
      <w:r>
        <w:rPr>
          <w:rFonts w:ascii="Times New Roman" w:hAnsi="Times New Roman" w:cs="Times New Roman"/>
          <w:sz w:val="24"/>
          <w:szCs w:val="24"/>
        </w:rPr>
        <w:t>PA Statute 42 P.S. 8337</w:t>
      </w:r>
    </w:p>
    <w:p w:rsidR="004D04A8" w:rsidRDefault="004D04A8" w:rsidP="004D04A8">
      <w:pPr>
        <w:spacing w:after="0"/>
        <w:rPr>
          <w:rFonts w:ascii="Times New Roman" w:hAnsi="Times New Roman" w:cs="Times New Roman"/>
          <w:sz w:val="24"/>
          <w:szCs w:val="24"/>
        </w:rPr>
      </w:pPr>
      <w:r>
        <w:rPr>
          <w:rFonts w:ascii="Times New Roman" w:hAnsi="Times New Roman" w:cs="Times New Roman"/>
          <w:sz w:val="24"/>
          <w:szCs w:val="24"/>
        </w:rPr>
        <w:t xml:space="preserve">Act 104 of </w:t>
      </w:r>
      <w:r w:rsidRPr="004D04A8">
        <w:rPr>
          <w:rFonts w:ascii="Times New Roman" w:hAnsi="Times New Roman" w:cs="Times New Roman"/>
          <w:sz w:val="24"/>
          <w:szCs w:val="24"/>
        </w:rPr>
        <w:t>1989</w:t>
      </w:r>
    </w:p>
    <w:p w:rsidR="00DD44BF" w:rsidRPr="00DD44BF" w:rsidRDefault="00DD44BF" w:rsidP="00DD44BF">
      <w:pPr>
        <w:spacing w:after="0"/>
        <w:rPr>
          <w:rFonts w:ascii="Times New Roman" w:hAnsi="Times New Roman" w:cs="Times New Roman"/>
          <w:sz w:val="24"/>
          <w:szCs w:val="24"/>
        </w:rPr>
      </w:pPr>
      <w:r w:rsidRPr="00DD44BF">
        <w:rPr>
          <w:rFonts w:ascii="Times New Roman" w:hAnsi="Times New Roman" w:cs="Times New Roman"/>
          <w:sz w:val="24"/>
          <w:szCs w:val="24"/>
        </w:rPr>
        <w:t>State Board of Education Regulations – 22 PA Code Sec. 12.16, 12.41, 12.42</w:t>
      </w:r>
    </w:p>
    <w:p w:rsidR="00DD44BF" w:rsidRPr="00DD44BF" w:rsidRDefault="00DD44BF" w:rsidP="00DD44BF">
      <w:pPr>
        <w:spacing w:after="0"/>
        <w:rPr>
          <w:rFonts w:ascii="Times New Roman" w:hAnsi="Times New Roman" w:cs="Times New Roman"/>
          <w:sz w:val="24"/>
          <w:szCs w:val="24"/>
        </w:rPr>
      </w:pPr>
      <w:r w:rsidRPr="00DD44BF">
        <w:rPr>
          <w:rFonts w:ascii="Times New Roman" w:hAnsi="Times New Roman" w:cs="Times New Roman"/>
          <w:sz w:val="24"/>
          <w:szCs w:val="24"/>
        </w:rPr>
        <w:t>PA Civil Immunity of School Officers/Employees Relating to Drug or Alcohol Abuse – 42 Pa. C.S.A. Sec. 8337</w:t>
      </w:r>
    </w:p>
    <w:p w:rsidR="00DD44BF" w:rsidRPr="00DD44BF" w:rsidRDefault="00DD44BF" w:rsidP="00DD44BF">
      <w:pPr>
        <w:spacing w:after="0"/>
        <w:rPr>
          <w:rFonts w:ascii="Times New Roman" w:hAnsi="Times New Roman" w:cs="Times New Roman"/>
          <w:sz w:val="24"/>
          <w:szCs w:val="24"/>
        </w:rPr>
      </w:pPr>
      <w:r w:rsidRPr="00DD44BF">
        <w:rPr>
          <w:rFonts w:ascii="Times New Roman" w:hAnsi="Times New Roman" w:cs="Times New Roman"/>
          <w:sz w:val="24"/>
          <w:szCs w:val="24"/>
        </w:rPr>
        <w:t>Family Educational Rights and Privacy Act – 20 U.S.C. Sec. 1232g</w:t>
      </w:r>
    </w:p>
    <w:p w:rsidR="00DD44BF" w:rsidRPr="004D04A8" w:rsidRDefault="00DD44BF" w:rsidP="00DD44BF">
      <w:pPr>
        <w:spacing w:after="0"/>
        <w:rPr>
          <w:rFonts w:ascii="Times New Roman" w:hAnsi="Times New Roman" w:cs="Times New Roman"/>
          <w:sz w:val="24"/>
          <w:szCs w:val="24"/>
        </w:rPr>
      </w:pPr>
      <w:r w:rsidRPr="00DD44BF">
        <w:rPr>
          <w:rFonts w:ascii="Times New Roman" w:hAnsi="Times New Roman" w:cs="Times New Roman"/>
          <w:sz w:val="24"/>
          <w:szCs w:val="24"/>
        </w:rPr>
        <w:t>Family Educational Rights and Privacy, Title 34, Code of Federal Regulations – 34 CFR Part 99</w:t>
      </w:r>
    </w:p>
    <w:p w:rsidR="00332F66" w:rsidRPr="00B102E5" w:rsidRDefault="004D04A8" w:rsidP="004D04A8">
      <w:pPr>
        <w:spacing w:after="0"/>
        <w:rPr>
          <w:rFonts w:ascii="Times New Roman" w:hAnsi="Times New Roman" w:cs="Times New Roman"/>
          <w:sz w:val="24"/>
          <w:szCs w:val="24"/>
        </w:rPr>
      </w:pPr>
      <w:r>
        <w:rPr>
          <w:rFonts w:ascii="Times New Roman" w:hAnsi="Times New Roman" w:cs="Times New Roman"/>
          <w:sz w:val="24"/>
          <w:szCs w:val="24"/>
        </w:rPr>
        <w:t xml:space="preserve"> </w:t>
      </w:r>
    </w:p>
    <w:sectPr w:rsidR="00332F66" w:rsidRPr="00B102E5" w:rsidSect="00855970">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0B37"/>
    <w:multiLevelType w:val="hybridMultilevel"/>
    <w:tmpl w:val="E8E64CE2"/>
    <w:lvl w:ilvl="0" w:tplc="4D3C8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6072A1"/>
    <w:multiLevelType w:val="hybridMultilevel"/>
    <w:tmpl w:val="97D2F168"/>
    <w:lvl w:ilvl="0" w:tplc="D7E642CA">
      <w:numFmt w:val="decimalZero"/>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D30E7F"/>
    <w:multiLevelType w:val="hybridMultilevel"/>
    <w:tmpl w:val="E924D0B2"/>
    <w:lvl w:ilvl="0" w:tplc="2E12E78E">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
    <w:nsid w:val="11AA4A03"/>
    <w:multiLevelType w:val="hybridMultilevel"/>
    <w:tmpl w:val="1B0A926C"/>
    <w:lvl w:ilvl="0" w:tplc="4F76FB02">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D60127"/>
    <w:multiLevelType w:val="hybridMultilevel"/>
    <w:tmpl w:val="98E06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BF7D9A"/>
    <w:multiLevelType w:val="hybridMultilevel"/>
    <w:tmpl w:val="E7960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358D2"/>
    <w:multiLevelType w:val="hybridMultilevel"/>
    <w:tmpl w:val="68B095B6"/>
    <w:lvl w:ilvl="0" w:tplc="5BF66D30">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4E2C59"/>
    <w:multiLevelType w:val="hybridMultilevel"/>
    <w:tmpl w:val="962E02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A03789"/>
    <w:multiLevelType w:val="hybridMultilevel"/>
    <w:tmpl w:val="068A4F90"/>
    <w:lvl w:ilvl="0" w:tplc="75E2C3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0621C8"/>
    <w:multiLevelType w:val="hybridMultilevel"/>
    <w:tmpl w:val="DD72FB34"/>
    <w:lvl w:ilvl="0" w:tplc="E89AD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BC1620"/>
    <w:multiLevelType w:val="hybridMultilevel"/>
    <w:tmpl w:val="5BFC4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676AF9"/>
    <w:multiLevelType w:val="hybridMultilevel"/>
    <w:tmpl w:val="C40233E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CC7C1C"/>
    <w:multiLevelType w:val="hybridMultilevel"/>
    <w:tmpl w:val="16A61DD4"/>
    <w:lvl w:ilvl="0" w:tplc="04105804">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1B3CA7"/>
    <w:multiLevelType w:val="hybridMultilevel"/>
    <w:tmpl w:val="22709188"/>
    <w:lvl w:ilvl="0" w:tplc="0D802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850721"/>
    <w:multiLevelType w:val="hybridMultilevel"/>
    <w:tmpl w:val="38683F38"/>
    <w:lvl w:ilvl="0" w:tplc="7C6A4ADC">
      <w:numFmt w:val="decimalZero"/>
      <w:lvlText w:val="%1."/>
      <w:lvlJc w:val="left"/>
      <w:pPr>
        <w:ind w:left="7785" w:hanging="7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9314E16"/>
    <w:multiLevelType w:val="hybridMultilevel"/>
    <w:tmpl w:val="051A0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43F4C"/>
    <w:multiLevelType w:val="hybridMultilevel"/>
    <w:tmpl w:val="FA008E3C"/>
    <w:lvl w:ilvl="0" w:tplc="1AE4EB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CA538C6"/>
    <w:multiLevelType w:val="hybridMultilevel"/>
    <w:tmpl w:val="4F108434"/>
    <w:lvl w:ilvl="0" w:tplc="BD48F7E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0025EF9"/>
    <w:multiLevelType w:val="hybridMultilevel"/>
    <w:tmpl w:val="566E4824"/>
    <w:lvl w:ilvl="0" w:tplc="B70E1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17029BD"/>
    <w:multiLevelType w:val="hybridMultilevel"/>
    <w:tmpl w:val="DCD67F22"/>
    <w:lvl w:ilvl="0" w:tplc="7F3801D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0E7DB0"/>
    <w:multiLevelType w:val="hybridMultilevel"/>
    <w:tmpl w:val="066CA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1A5AD0"/>
    <w:multiLevelType w:val="hybridMultilevel"/>
    <w:tmpl w:val="DE96E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1A7A14"/>
    <w:multiLevelType w:val="hybridMultilevel"/>
    <w:tmpl w:val="F022D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535311"/>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132ACA"/>
    <w:multiLevelType w:val="hybridMultilevel"/>
    <w:tmpl w:val="218C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464965"/>
    <w:multiLevelType w:val="hybridMultilevel"/>
    <w:tmpl w:val="93AA4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411582"/>
    <w:multiLevelType w:val="hybridMultilevel"/>
    <w:tmpl w:val="20C8DD08"/>
    <w:lvl w:ilvl="0" w:tplc="083403FC">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2E6F25"/>
    <w:multiLevelType w:val="hybridMultilevel"/>
    <w:tmpl w:val="1B12C4DE"/>
    <w:lvl w:ilvl="0" w:tplc="5FCA477E">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8">
    <w:nsid w:val="6161209B"/>
    <w:multiLevelType w:val="hybridMultilevel"/>
    <w:tmpl w:val="634E0ACA"/>
    <w:lvl w:ilvl="0" w:tplc="B6C42AEE">
      <w:numFmt w:val="decimalZero"/>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4572E42"/>
    <w:multiLevelType w:val="hybridMultilevel"/>
    <w:tmpl w:val="DE32A098"/>
    <w:lvl w:ilvl="0" w:tplc="1B7E103A">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0">
    <w:nsid w:val="65611600"/>
    <w:multiLevelType w:val="hybridMultilevel"/>
    <w:tmpl w:val="20301642"/>
    <w:lvl w:ilvl="0" w:tplc="5246C4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B916F85"/>
    <w:multiLevelType w:val="hybridMultilevel"/>
    <w:tmpl w:val="BE66C87A"/>
    <w:lvl w:ilvl="0" w:tplc="EF843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BAD21EB"/>
    <w:multiLevelType w:val="hybridMultilevel"/>
    <w:tmpl w:val="EBBADE78"/>
    <w:lvl w:ilvl="0" w:tplc="A7EA60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E0E665F"/>
    <w:multiLevelType w:val="hybridMultilevel"/>
    <w:tmpl w:val="281872FE"/>
    <w:lvl w:ilvl="0" w:tplc="E4147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E5B7557"/>
    <w:multiLevelType w:val="hybridMultilevel"/>
    <w:tmpl w:val="F18C4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52522A"/>
    <w:multiLevelType w:val="hybridMultilevel"/>
    <w:tmpl w:val="32C873AA"/>
    <w:lvl w:ilvl="0" w:tplc="0B4019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4A64B7"/>
    <w:multiLevelType w:val="hybridMultilevel"/>
    <w:tmpl w:val="1B341E04"/>
    <w:lvl w:ilvl="0" w:tplc="685AC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E8D44B4"/>
    <w:multiLevelType w:val="hybridMultilevel"/>
    <w:tmpl w:val="0CE89600"/>
    <w:lvl w:ilvl="0" w:tplc="AA7E2FE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8"/>
  </w:num>
  <w:num w:numId="2">
    <w:abstractNumId w:val="1"/>
  </w:num>
  <w:num w:numId="3">
    <w:abstractNumId w:val="12"/>
  </w:num>
  <w:num w:numId="4">
    <w:abstractNumId w:val="6"/>
  </w:num>
  <w:num w:numId="5">
    <w:abstractNumId w:val="26"/>
  </w:num>
  <w:num w:numId="6">
    <w:abstractNumId w:val="3"/>
  </w:num>
  <w:num w:numId="7">
    <w:abstractNumId w:val="19"/>
  </w:num>
  <w:num w:numId="8">
    <w:abstractNumId w:val="14"/>
  </w:num>
  <w:num w:numId="9">
    <w:abstractNumId w:val="24"/>
  </w:num>
  <w:num w:numId="10">
    <w:abstractNumId w:val="23"/>
  </w:num>
  <w:num w:numId="11">
    <w:abstractNumId w:val="31"/>
  </w:num>
  <w:num w:numId="12">
    <w:abstractNumId w:val="22"/>
  </w:num>
  <w:num w:numId="13">
    <w:abstractNumId w:val="5"/>
  </w:num>
  <w:num w:numId="14">
    <w:abstractNumId w:val="36"/>
  </w:num>
  <w:num w:numId="15">
    <w:abstractNumId w:val="7"/>
  </w:num>
  <w:num w:numId="16">
    <w:abstractNumId w:val="20"/>
  </w:num>
  <w:num w:numId="17">
    <w:abstractNumId w:val="18"/>
  </w:num>
  <w:num w:numId="18">
    <w:abstractNumId w:val="16"/>
  </w:num>
  <w:num w:numId="19">
    <w:abstractNumId w:val="17"/>
  </w:num>
  <w:num w:numId="20">
    <w:abstractNumId w:val="11"/>
  </w:num>
  <w:num w:numId="21">
    <w:abstractNumId w:val="37"/>
  </w:num>
  <w:num w:numId="22">
    <w:abstractNumId w:val="34"/>
  </w:num>
  <w:num w:numId="23">
    <w:abstractNumId w:val="0"/>
  </w:num>
  <w:num w:numId="24">
    <w:abstractNumId w:val="13"/>
  </w:num>
  <w:num w:numId="25">
    <w:abstractNumId w:val="9"/>
  </w:num>
  <w:num w:numId="26">
    <w:abstractNumId w:val="15"/>
  </w:num>
  <w:num w:numId="27">
    <w:abstractNumId w:val="32"/>
  </w:num>
  <w:num w:numId="28">
    <w:abstractNumId w:val="35"/>
  </w:num>
  <w:num w:numId="29">
    <w:abstractNumId w:val="25"/>
  </w:num>
  <w:num w:numId="30">
    <w:abstractNumId w:val="33"/>
  </w:num>
  <w:num w:numId="31">
    <w:abstractNumId w:val="8"/>
  </w:num>
  <w:num w:numId="32">
    <w:abstractNumId w:val="27"/>
  </w:num>
  <w:num w:numId="33">
    <w:abstractNumId w:val="2"/>
  </w:num>
  <w:num w:numId="34">
    <w:abstractNumId w:val="29"/>
  </w:num>
  <w:num w:numId="35">
    <w:abstractNumId w:val="30"/>
  </w:num>
  <w:num w:numId="36">
    <w:abstractNumId w:val="10"/>
  </w:num>
  <w:num w:numId="37">
    <w:abstractNumId w:val="2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F9"/>
    <w:rsid w:val="000041C1"/>
    <w:rsid w:val="00022FE2"/>
    <w:rsid w:val="0004366D"/>
    <w:rsid w:val="00057F49"/>
    <w:rsid w:val="00097E06"/>
    <w:rsid w:val="000A1ACE"/>
    <w:rsid w:val="000B227F"/>
    <w:rsid w:val="000C3527"/>
    <w:rsid w:val="000D713D"/>
    <w:rsid w:val="00142D1C"/>
    <w:rsid w:val="00154551"/>
    <w:rsid w:val="001931A6"/>
    <w:rsid w:val="001B64A6"/>
    <w:rsid w:val="001C0532"/>
    <w:rsid w:val="001C166D"/>
    <w:rsid w:val="002045D4"/>
    <w:rsid w:val="00264C3F"/>
    <w:rsid w:val="002B4E48"/>
    <w:rsid w:val="002B7BFA"/>
    <w:rsid w:val="002C1FE5"/>
    <w:rsid w:val="002E4F9A"/>
    <w:rsid w:val="00316CB1"/>
    <w:rsid w:val="003328AD"/>
    <w:rsid w:val="00332F66"/>
    <w:rsid w:val="003426CF"/>
    <w:rsid w:val="003C4111"/>
    <w:rsid w:val="003D3471"/>
    <w:rsid w:val="00401BF9"/>
    <w:rsid w:val="00414D5B"/>
    <w:rsid w:val="00426988"/>
    <w:rsid w:val="004310E1"/>
    <w:rsid w:val="00435245"/>
    <w:rsid w:val="0048429D"/>
    <w:rsid w:val="004A46C5"/>
    <w:rsid w:val="004A59A9"/>
    <w:rsid w:val="004B493E"/>
    <w:rsid w:val="004D04A8"/>
    <w:rsid w:val="00503F34"/>
    <w:rsid w:val="00505071"/>
    <w:rsid w:val="00531D40"/>
    <w:rsid w:val="00536E8C"/>
    <w:rsid w:val="00553772"/>
    <w:rsid w:val="005542B2"/>
    <w:rsid w:val="00554B67"/>
    <w:rsid w:val="00571B48"/>
    <w:rsid w:val="00594CC9"/>
    <w:rsid w:val="005B1936"/>
    <w:rsid w:val="005C6AF3"/>
    <w:rsid w:val="005F744C"/>
    <w:rsid w:val="00602FD1"/>
    <w:rsid w:val="006041A2"/>
    <w:rsid w:val="00685B47"/>
    <w:rsid w:val="00692B4F"/>
    <w:rsid w:val="00695865"/>
    <w:rsid w:val="006A1041"/>
    <w:rsid w:val="006D5CBF"/>
    <w:rsid w:val="006E37CE"/>
    <w:rsid w:val="006E3AAE"/>
    <w:rsid w:val="007160F0"/>
    <w:rsid w:val="00750561"/>
    <w:rsid w:val="00750A40"/>
    <w:rsid w:val="00753AE3"/>
    <w:rsid w:val="0078775E"/>
    <w:rsid w:val="00792C29"/>
    <w:rsid w:val="007C7E40"/>
    <w:rsid w:val="00834646"/>
    <w:rsid w:val="00841375"/>
    <w:rsid w:val="00842797"/>
    <w:rsid w:val="00855970"/>
    <w:rsid w:val="008861A9"/>
    <w:rsid w:val="00887E3D"/>
    <w:rsid w:val="00890C55"/>
    <w:rsid w:val="008B22A8"/>
    <w:rsid w:val="008B6631"/>
    <w:rsid w:val="008C1028"/>
    <w:rsid w:val="008C2CFB"/>
    <w:rsid w:val="00920517"/>
    <w:rsid w:val="0095049A"/>
    <w:rsid w:val="00956888"/>
    <w:rsid w:val="0098062B"/>
    <w:rsid w:val="00994442"/>
    <w:rsid w:val="00A00CD2"/>
    <w:rsid w:val="00A508F9"/>
    <w:rsid w:val="00A90C03"/>
    <w:rsid w:val="00AB2B7C"/>
    <w:rsid w:val="00AB517A"/>
    <w:rsid w:val="00AB6F77"/>
    <w:rsid w:val="00AE0E3D"/>
    <w:rsid w:val="00B102E5"/>
    <w:rsid w:val="00B54C5C"/>
    <w:rsid w:val="00BB4136"/>
    <w:rsid w:val="00BF2973"/>
    <w:rsid w:val="00C37E4D"/>
    <w:rsid w:val="00C41049"/>
    <w:rsid w:val="00CC63A1"/>
    <w:rsid w:val="00CC69CA"/>
    <w:rsid w:val="00CD7563"/>
    <w:rsid w:val="00CF0D08"/>
    <w:rsid w:val="00D1281E"/>
    <w:rsid w:val="00D26601"/>
    <w:rsid w:val="00D4438D"/>
    <w:rsid w:val="00D7179B"/>
    <w:rsid w:val="00D71B06"/>
    <w:rsid w:val="00D8411F"/>
    <w:rsid w:val="00DA06C5"/>
    <w:rsid w:val="00DA5422"/>
    <w:rsid w:val="00DB02B5"/>
    <w:rsid w:val="00DD44BF"/>
    <w:rsid w:val="00DD4A2B"/>
    <w:rsid w:val="00DE6E1A"/>
    <w:rsid w:val="00DF0261"/>
    <w:rsid w:val="00E063AE"/>
    <w:rsid w:val="00E06F72"/>
    <w:rsid w:val="00E37BEA"/>
    <w:rsid w:val="00E44797"/>
    <w:rsid w:val="00E77B5E"/>
    <w:rsid w:val="00E849DC"/>
    <w:rsid w:val="00E932DB"/>
    <w:rsid w:val="00EA4705"/>
    <w:rsid w:val="00EC7E38"/>
    <w:rsid w:val="00ED29D8"/>
    <w:rsid w:val="00ED30B4"/>
    <w:rsid w:val="00F615F9"/>
    <w:rsid w:val="00F854C8"/>
    <w:rsid w:val="00F928B7"/>
    <w:rsid w:val="00F96517"/>
    <w:rsid w:val="00FD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970"/>
    <w:rPr>
      <w:rFonts w:ascii="Tahoma" w:hAnsi="Tahoma" w:cs="Tahoma"/>
      <w:sz w:val="16"/>
      <w:szCs w:val="16"/>
    </w:rPr>
  </w:style>
  <w:style w:type="paragraph" w:styleId="ListParagraph">
    <w:name w:val="List Paragraph"/>
    <w:basedOn w:val="Normal"/>
    <w:uiPriority w:val="34"/>
    <w:qFormat/>
    <w:rsid w:val="00A508F9"/>
    <w:pPr>
      <w:ind w:left="720"/>
      <w:contextualSpacing/>
    </w:pPr>
  </w:style>
  <w:style w:type="character" w:customStyle="1" w:styleId="Heading1Char">
    <w:name w:val="Heading 1 Char"/>
    <w:basedOn w:val="DefaultParagraphFont"/>
    <w:link w:val="Heading1"/>
    <w:uiPriority w:val="9"/>
    <w:rsid w:val="00097E0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932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rnold\Document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Template>
  <TotalTime>38</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Phil.Arnold</dc:creator>
  <cp:lastModifiedBy>Phil.Arnold</cp:lastModifiedBy>
  <cp:revision>6</cp:revision>
  <cp:lastPrinted>2013-07-31T18:19:00Z</cp:lastPrinted>
  <dcterms:created xsi:type="dcterms:W3CDTF">2013-08-17T02:02:00Z</dcterms:created>
  <dcterms:modified xsi:type="dcterms:W3CDTF">2014-02-14T18:04:00Z</dcterms:modified>
</cp:coreProperties>
</file>